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661B21" w:rsidP="00A64FC3">
      <w:pPr>
        <w:rPr>
          <w:sz w:val="20"/>
          <w:szCs w:val="20"/>
        </w:rPr>
      </w:pPr>
      <w:r>
        <w:rPr>
          <w:sz w:val="28"/>
          <w:szCs w:val="28"/>
        </w:rPr>
        <w:t>15 июля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201</w:t>
      </w:r>
      <w:r w:rsidR="00DE5F7C">
        <w:rPr>
          <w:sz w:val="28"/>
          <w:szCs w:val="28"/>
        </w:rPr>
        <w:t>9</w:t>
      </w:r>
      <w:r w:rsidR="00A64FC3">
        <w:rPr>
          <w:sz w:val="28"/>
          <w:szCs w:val="28"/>
        </w:rPr>
        <w:t xml:space="preserve"> года                                             </w:t>
      </w:r>
      <w:r w:rsidR="005E1B77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</w:t>
      </w:r>
      <w:r w:rsidR="005E1B77">
        <w:rPr>
          <w:sz w:val="28"/>
          <w:szCs w:val="28"/>
        </w:rPr>
        <w:t xml:space="preserve">  </w:t>
      </w:r>
      <w:r w:rsidR="00A64FC3">
        <w:rPr>
          <w:sz w:val="28"/>
          <w:szCs w:val="28"/>
        </w:rPr>
        <w:t xml:space="preserve">  №  </w:t>
      </w:r>
      <w:r w:rsidR="00142CB5">
        <w:rPr>
          <w:sz w:val="28"/>
          <w:szCs w:val="28"/>
        </w:rPr>
        <w:t>87</w:t>
      </w:r>
      <w:r w:rsidR="005908DD">
        <w:rPr>
          <w:sz w:val="28"/>
          <w:szCs w:val="28"/>
        </w:rPr>
        <w:t>/</w:t>
      </w:r>
      <w:r>
        <w:rPr>
          <w:sz w:val="28"/>
          <w:szCs w:val="28"/>
        </w:rPr>
        <w:t>788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661B21">
        <w:rPr>
          <w:rFonts w:ascii="Times New Roman" w:hAnsi="Times New Roman" w:cs="Times New Roman"/>
          <w:b/>
          <w:sz w:val="28"/>
          <w:szCs w:val="28"/>
        </w:rPr>
        <w:t>ов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661B21">
        <w:rPr>
          <w:rFonts w:ascii="Times New Roman" w:hAnsi="Times New Roman" w:cs="Times New Roman"/>
          <w:b/>
          <w:sz w:val="28"/>
          <w:szCs w:val="28"/>
        </w:rPr>
        <w:t>ых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661B21">
        <w:rPr>
          <w:rFonts w:ascii="Times New Roman" w:hAnsi="Times New Roman" w:cs="Times New Roman"/>
          <w:b/>
          <w:sz w:val="28"/>
          <w:szCs w:val="28"/>
        </w:rPr>
        <w:t>ых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661B21">
        <w:rPr>
          <w:rFonts w:ascii="Times New Roman" w:hAnsi="Times New Roman" w:cs="Times New Roman"/>
          <w:b/>
          <w:sz w:val="28"/>
          <w:szCs w:val="28"/>
        </w:rPr>
        <w:t>й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661B21">
        <w:rPr>
          <w:rFonts w:ascii="Times New Roman" w:hAnsi="Times New Roman" w:cs="Times New Roman"/>
          <w:b/>
          <w:sz w:val="28"/>
          <w:szCs w:val="28"/>
        </w:rPr>
        <w:t>ых</w:t>
      </w:r>
      <w:r w:rsidR="005908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участк</w:t>
      </w:r>
      <w:r w:rsidR="00661B21">
        <w:rPr>
          <w:rFonts w:ascii="Times New Roman" w:hAnsi="Times New Roman" w:cs="Times New Roman"/>
          <w:b/>
          <w:sz w:val="28"/>
          <w:szCs w:val="28"/>
        </w:rPr>
        <w:t>ов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661B21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661B21">
        <w:rPr>
          <w:rFonts w:ascii="Times New Roman" w:hAnsi="Times New Roman" w:cs="Times New Roman"/>
          <w:b/>
          <w:sz w:val="28"/>
          <w:szCs w:val="28"/>
        </w:rPr>
        <w:t>31, 24-70</w:t>
      </w:r>
      <w:r w:rsidR="005908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1B21">
        <w:rPr>
          <w:rFonts w:ascii="Times New Roman" w:hAnsi="Times New Roman" w:cs="Times New Roman"/>
          <w:b/>
          <w:sz w:val="28"/>
          <w:szCs w:val="28"/>
        </w:rPr>
        <w:br/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1B21">
        <w:rPr>
          <w:rFonts w:ascii="Times New Roman" w:hAnsi="Times New Roman" w:cs="Times New Roman"/>
          <w:b/>
          <w:sz w:val="28"/>
          <w:szCs w:val="28"/>
        </w:rPr>
        <w:t>Порядиной Олеси Николаевны, Черняк Елены Константиновны</w:t>
      </w:r>
    </w:p>
    <w:p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661B21">
        <w:rPr>
          <w:rFonts w:ascii="Times New Roman" w:hAnsi="Times New Roman" w:cs="Times New Roman"/>
          <w:sz w:val="28"/>
          <w:szCs w:val="28"/>
        </w:rPr>
        <w:t>менением фамилий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661B21">
        <w:rPr>
          <w:rFonts w:ascii="Times New Roman" w:hAnsi="Times New Roman" w:cs="Times New Roman"/>
          <w:sz w:val="28"/>
          <w:szCs w:val="28"/>
        </w:rPr>
        <w:t>ов</w:t>
      </w:r>
      <w:r w:rsidR="00590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участков</w:t>
      </w:r>
      <w:r w:rsidR="00661B21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61B21">
        <w:rPr>
          <w:rFonts w:ascii="Times New Roman" w:hAnsi="Times New Roman" w:cs="Times New Roman"/>
          <w:sz w:val="28"/>
          <w:szCs w:val="28"/>
        </w:rPr>
        <w:t>ых комиссий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61B21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661B2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1B21">
        <w:rPr>
          <w:rFonts w:ascii="Times New Roman" w:hAnsi="Times New Roman" w:cs="Times New Roman"/>
          <w:sz w:val="28"/>
          <w:szCs w:val="28"/>
        </w:rPr>
        <w:t>№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 w:rsidR="00661B21">
        <w:rPr>
          <w:rFonts w:ascii="Times New Roman" w:hAnsi="Times New Roman" w:cs="Times New Roman"/>
          <w:sz w:val="28"/>
          <w:szCs w:val="28"/>
        </w:rPr>
        <w:t xml:space="preserve"> 24-31, 24-70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 представленных свидетельств</w:t>
      </w:r>
      <w:r w:rsidR="005908D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 заключении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710350" w:rsidRPr="00017A28" w:rsidRDefault="00710350" w:rsidP="0071035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</w:p>
    <w:p w:rsidR="00710350" w:rsidRDefault="00710350" w:rsidP="00577D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2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изменение в постановление территориальной избирательной комиссии Советского округа города Липецка «О формировании участковой избирательной комиссии избирательного участка №</w:t>
      </w:r>
      <w:r w:rsidR="00577D5F">
        <w:rPr>
          <w:rFonts w:ascii="Times New Roman" w:hAnsi="Times New Roman" w:cs="Times New Roman"/>
          <w:sz w:val="28"/>
          <w:szCs w:val="28"/>
        </w:rPr>
        <w:t xml:space="preserve"> 24-</w:t>
      </w:r>
      <w:r w:rsidR="00661B21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срока полномочий 2018-2023 г.г.», заменив фамилию «</w:t>
      </w:r>
      <w:r w:rsidR="00661B21">
        <w:rPr>
          <w:rFonts w:ascii="Times New Roman" w:hAnsi="Times New Roman" w:cs="Times New Roman"/>
          <w:sz w:val="28"/>
          <w:szCs w:val="28"/>
        </w:rPr>
        <w:t>Порядина</w:t>
      </w:r>
      <w:r>
        <w:rPr>
          <w:rFonts w:ascii="Times New Roman" w:hAnsi="Times New Roman" w:cs="Times New Roman"/>
          <w:sz w:val="28"/>
          <w:szCs w:val="28"/>
        </w:rPr>
        <w:t>» на фамилию «</w:t>
      </w:r>
      <w:r w:rsidR="00661B21">
        <w:rPr>
          <w:rFonts w:ascii="Times New Roman" w:hAnsi="Times New Roman" w:cs="Times New Roman"/>
          <w:sz w:val="28"/>
          <w:szCs w:val="28"/>
        </w:rPr>
        <w:t>Волкова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61B21" w:rsidRDefault="00661B21" w:rsidP="00661B2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61B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 изменение в постановление территориальной избирательной комиссии Советского округа города Липецка «О формировании участковой избирательной комиссии избирательного участка № 24-70 срока полномочий 2018-2023 г.г.», заменив фамилию «Черняк» на фамилию «Литаврина».</w:t>
      </w:r>
    </w:p>
    <w:p w:rsidR="00710350" w:rsidRDefault="00661B21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ам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="005908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>избирательн</w:t>
      </w:r>
      <w:r>
        <w:rPr>
          <w:rFonts w:ascii="Times New Roman" w:hAnsi="Times New Roman" w:cs="Times New Roman"/>
          <w:bCs/>
          <w:sz w:val="28"/>
          <w:szCs w:val="28"/>
        </w:rPr>
        <w:t>ых комиссий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24-31, 24-70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удостоверени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:rsidR="00710350" w:rsidRDefault="00661B21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661B21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8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C40" w:rsidRDefault="00842C40">
      <w:r>
        <w:separator/>
      </w:r>
    </w:p>
  </w:endnote>
  <w:endnote w:type="continuationSeparator" w:id="0">
    <w:p w:rsidR="00842C40" w:rsidRDefault="00842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C40" w:rsidRDefault="00842C40">
      <w:r>
        <w:separator/>
      </w:r>
    </w:p>
  </w:footnote>
  <w:footnote w:type="continuationSeparator" w:id="0">
    <w:p w:rsidR="00842C40" w:rsidRDefault="00842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747162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30C4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42CB5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D5D34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350F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7D4F"/>
    <w:rsid w:val="00512037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8DD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1B2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47162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98536-B90A-4227-8AFC-04A64409B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189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8</cp:revision>
  <cp:lastPrinted>2018-10-02T06:34:00Z</cp:lastPrinted>
  <dcterms:created xsi:type="dcterms:W3CDTF">2019-01-22T11:28:00Z</dcterms:created>
  <dcterms:modified xsi:type="dcterms:W3CDTF">2019-07-16T10:34:00Z</dcterms:modified>
</cp:coreProperties>
</file>