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FC39B6">
        <w:rPr>
          <w:szCs w:val="28"/>
        </w:rPr>
        <w:t>7</w:t>
      </w:r>
      <w:r>
        <w:rPr>
          <w:szCs w:val="28"/>
        </w:rPr>
        <w:t>/</w:t>
      </w:r>
      <w:r w:rsidR="00393F90">
        <w:rPr>
          <w:szCs w:val="28"/>
        </w:rPr>
        <w:t>78</w:t>
      </w:r>
      <w:r w:rsidR="00A57B20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>
        <w:rPr>
          <w:b/>
          <w:bCs/>
          <w:szCs w:val="28"/>
        </w:rPr>
        <w:t xml:space="preserve">а </w:t>
      </w:r>
      <w:r w:rsidRPr="000E185B">
        <w:rPr>
          <w:b/>
          <w:bCs/>
          <w:szCs w:val="28"/>
        </w:rPr>
        <w:t>участков</w:t>
      </w:r>
      <w:r>
        <w:rPr>
          <w:b/>
          <w:bCs/>
          <w:szCs w:val="28"/>
        </w:rPr>
        <w:t>ой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избирательной </w:t>
      </w:r>
      <w:r w:rsidRPr="000E185B">
        <w:rPr>
          <w:b/>
          <w:bCs/>
          <w:szCs w:val="28"/>
        </w:rPr>
        <w:t>комисси</w:t>
      </w:r>
      <w:r>
        <w:rPr>
          <w:b/>
          <w:bCs/>
          <w:szCs w:val="28"/>
        </w:rPr>
        <w:t>и избирательного участка №24-</w:t>
      </w:r>
      <w:r w:rsidR="00981E8D">
        <w:rPr>
          <w:b/>
          <w:bCs/>
          <w:szCs w:val="28"/>
        </w:rPr>
        <w:t>30</w:t>
      </w:r>
      <w:r>
        <w:rPr>
          <w:b/>
          <w:bCs/>
          <w:szCs w:val="28"/>
        </w:rPr>
        <w:t xml:space="preserve"> срока полномочий 2018-2023 г.г.</w:t>
      </w:r>
      <w:r w:rsidRPr="00CE0E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территориальной избирательной комиссии Совет ского округа города Липецка </w:t>
      </w:r>
    </w:p>
    <w:p w:rsidR="00A57B20" w:rsidRDefault="00A57B20" w:rsidP="00A57B20">
      <w:pPr>
        <w:jc w:val="center"/>
        <w:rPr>
          <w:bCs/>
          <w:szCs w:val="28"/>
        </w:rPr>
      </w:pPr>
    </w:p>
    <w:p w:rsidR="00A57B20" w:rsidRDefault="00A57B20" w:rsidP="00A57B20">
      <w:pPr>
        <w:jc w:val="center"/>
        <w:rPr>
          <w:bCs/>
          <w:szCs w:val="28"/>
        </w:rPr>
      </w:pPr>
    </w:p>
    <w:p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7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8209C8">
        <w:rPr>
          <w:rFonts w:ascii="Times New Roman CYR" w:hAnsi="Times New Roman CYR"/>
        </w:rPr>
        <w:t xml:space="preserve">Советского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A57B20">
        <w:rPr>
          <w:bCs/>
        </w:rPr>
        <w:t>а</w:t>
      </w:r>
      <w:r w:rsidR="00A57B20" w:rsidRPr="00F958FB">
        <w:rPr>
          <w:bCs/>
        </w:rPr>
        <w:t xml:space="preserve"> участ</w:t>
      </w:r>
      <w:r w:rsidR="00A57B20">
        <w:rPr>
          <w:bCs/>
        </w:rPr>
        <w:t>ковой избирательной комиссии избирательного участка № 24-</w:t>
      </w:r>
      <w:r w:rsidR="00981E8D">
        <w:rPr>
          <w:bCs/>
        </w:rPr>
        <w:t>30</w:t>
      </w:r>
      <w:r w:rsidR="00A57B20">
        <w:rPr>
          <w:bCs/>
        </w:rPr>
        <w:t xml:space="preserve"> срока полномочий 2018-2023 г.г. территориальной избирательной комиссии Советского округа города лиц согласно прилагаемому списку (приложение № 1).</w:t>
      </w:r>
    </w:p>
    <w:p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 xml:space="preserve">Советского 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>
        <w:rPr>
          <w:sz w:val="22"/>
          <w:szCs w:val="22"/>
        </w:rPr>
        <w:t>15 июля 2019</w:t>
      </w:r>
      <w:r w:rsidRPr="006D74C9">
        <w:rPr>
          <w:sz w:val="22"/>
          <w:szCs w:val="22"/>
        </w:rPr>
        <w:t xml:space="preserve"> года № </w:t>
      </w:r>
      <w:r w:rsidR="00FC39B6">
        <w:rPr>
          <w:sz w:val="22"/>
          <w:szCs w:val="22"/>
        </w:rPr>
        <w:t>87</w:t>
      </w:r>
      <w:r>
        <w:rPr>
          <w:sz w:val="22"/>
          <w:szCs w:val="22"/>
        </w:rPr>
        <w:t>/784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в </w:t>
      </w:r>
      <w:r w:rsidRPr="003D2B35">
        <w:rPr>
          <w:b/>
          <w:bCs/>
          <w:szCs w:val="28"/>
        </w:rPr>
        <w:t>рез</w:t>
      </w:r>
      <w:r>
        <w:rPr>
          <w:b/>
          <w:bCs/>
          <w:szCs w:val="28"/>
        </w:rPr>
        <w:t>ерв состава участковой избирательной комиссии избирательного участка № 24-</w:t>
      </w:r>
      <w:r w:rsidR="00981E8D">
        <w:rPr>
          <w:b/>
          <w:bCs/>
          <w:szCs w:val="28"/>
        </w:rPr>
        <w:t>30</w:t>
      </w:r>
      <w:r>
        <w:rPr>
          <w:b/>
          <w:bCs/>
          <w:szCs w:val="28"/>
        </w:rPr>
        <w:t xml:space="preserve"> срока полномочий 2018-2023 г.г. территориальной избирательной комиссии Советского округа города Липецка</w:t>
      </w:r>
    </w:p>
    <w:p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2501"/>
        <w:gridCol w:w="1701"/>
        <w:gridCol w:w="2552"/>
        <w:gridCol w:w="2551"/>
      </w:tblGrid>
      <w:tr w:rsidR="00A57B20" w:rsidRPr="00C12012" w:rsidTr="00C604D6">
        <w:tc>
          <w:tcPr>
            <w:tcW w:w="584" w:type="dxa"/>
            <w:vAlign w:val="center"/>
          </w:tcPr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A57B20" w:rsidRPr="00C12012" w:rsidRDefault="00A57B20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A57B20" w:rsidTr="00C604D6">
        <w:tc>
          <w:tcPr>
            <w:tcW w:w="584" w:type="dxa"/>
          </w:tcPr>
          <w:p w:rsidR="00A57B20" w:rsidRPr="00A30339" w:rsidRDefault="00A57B20" w:rsidP="00C604D6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A57B20" w:rsidRPr="00A30339" w:rsidRDefault="00A57B20" w:rsidP="00C604D6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Фибих Юлия Сергеевна</w:t>
            </w:r>
          </w:p>
        </w:tc>
        <w:tc>
          <w:tcPr>
            <w:tcW w:w="1701" w:type="dxa"/>
          </w:tcPr>
          <w:p w:rsidR="00A57B20" w:rsidRPr="00A30339" w:rsidRDefault="00A57B20" w:rsidP="00C604D6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08.03.1993</w:t>
            </w:r>
          </w:p>
        </w:tc>
        <w:tc>
          <w:tcPr>
            <w:tcW w:w="2552" w:type="dxa"/>
          </w:tcPr>
          <w:p w:rsidR="00A57B20" w:rsidRPr="00A30339" w:rsidRDefault="00A57B20" w:rsidP="00A57B20">
            <w:pPr>
              <w:rPr>
                <w:rFonts w:ascii="Times New Roman CYR" w:hAnsi="Times New Roman CYR"/>
                <w:szCs w:val="28"/>
              </w:rPr>
            </w:pPr>
            <w:r w:rsidRPr="006B1EEA">
              <w:rPr>
                <w:color w:val="000000"/>
                <w:szCs w:val="28"/>
              </w:rPr>
              <w:t>Региональн</w:t>
            </w:r>
            <w:r>
              <w:rPr>
                <w:color w:val="000000"/>
                <w:szCs w:val="28"/>
              </w:rPr>
              <w:t xml:space="preserve">ым отделением </w:t>
            </w:r>
            <w:r w:rsidRPr="006B1EEA">
              <w:rPr>
                <w:color w:val="000000"/>
                <w:szCs w:val="28"/>
              </w:rPr>
              <w:t>Политической партии "Казачья партия Российской Федерации" в Липецкой области</w:t>
            </w:r>
          </w:p>
        </w:tc>
        <w:tc>
          <w:tcPr>
            <w:tcW w:w="2551" w:type="dxa"/>
          </w:tcPr>
          <w:p w:rsidR="00A57B20" w:rsidRPr="00A30339" w:rsidRDefault="00A57B20" w:rsidP="00C604D6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434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434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434F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981E8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C21E5"/>
    <w:rsid w:val="0016188E"/>
    <w:rsid w:val="00171029"/>
    <w:rsid w:val="00175EE4"/>
    <w:rsid w:val="00183854"/>
    <w:rsid w:val="0018467B"/>
    <w:rsid w:val="001A4E02"/>
    <w:rsid w:val="00205863"/>
    <w:rsid w:val="00224DCE"/>
    <w:rsid w:val="00230A74"/>
    <w:rsid w:val="00243638"/>
    <w:rsid w:val="00250AEF"/>
    <w:rsid w:val="00253710"/>
    <w:rsid w:val="0031478D"/>
    <w:rsid w:val="00340587"/>
    <w:rsid w:val="00375AFD"/>
    <w:rsid w:val="00393F90"/>
    <w:rsid w:val="003D3464"/>
    <w:rsid w:val="003F0E51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6D553B"/>
    <w:rsid w:val="00762871"/>
    <w:rsid w:val="007D2481"/>
    <w:rsid w:val="008209C8"/>
    <w:rsid w:val="008476BA"/>
    <w:rsid w:val="0088434F"/>
    <w:rsid w:val="008A5FAB"/>
    <w:rsid w:val="008D612A"/>
    <w:rsid w:val="009451B7"/>
    <w:rsid w:val="00981E8D"/>
    <w:rsid w:val="009B3009"/>
    <w:rsid w:val="00A21BFD"/>
    <w:rsid w:val="00A22B33"/>
    <w:rsid w:val="00A362C7"/>
    <w:rsid w:val="00A57B20"/>
    <w:rsid w:val="00AD4E01"/>
    <w:rsid w:val="00AE6C4D"/>
    <w:rsid w:val="00AF7E4E"/>
    <w:rsid w:val="00B63826"/>
    <w:rsid w:val="00BA4719"/>
    <w:rsid w:val="00BD1A0D"/>
    <w:rsid w:val="00C91CE1"/>
    <w:rsid w:val="00D10697"/>
    <w:rsid w:val="00D13920"/>
    <w:rsid w:val="00D42895"/>
    <w:rsid w:val="00D53A3E"/>
    <w:rsid w:val="00D840D5"/>
    <w:rsid w:val="00DB37F9"/>
    <w:rsid w:val="00DF27D6"/>
    <w:rsid w:val="00E41C9B"/>
    <w:rsid w:val="00E8785D"/>
    <w:rsid w:val="00E967DD"/>
    <w:rsid w:val="00F41A66"/>
    <w:rsid w:val="00F608FA"/>
    <w:rsid w:val="00F91A9D"/>
    <w:rsid w:val="00FB54B3"/>
    <w:rsid w:val="00FC39B6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2019-07-13T10:14:00Z</dcterms:created>
  <dcterms:modified xsi:type="dcterms:W3CDTF">2019-07-22T11:52:00Z</dcterms:modified>
</cp:coreProperties>
</file>