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64D" w:rsidRPr="00E840B8" w:rsidRDefault="0030764D" w:rsidP="003C452F">
      <w:pPr>
        <w:pStyle w:val="2"/>
        <w:jc w:val="center"/>
        <w:rPr>
          <w:b/>
          <w:sz w:val="32"/>
          <w:szCs w:val="32"/>
        </w:rPr>
      </w:pPr>
      <w:r w:rsidRPr="00394BFB">
        <w:rPr>
          <w:b/>
          <w:color w:val="000000"/>
          <w:sz w:val="32"/>
          <w:szCs w:val="32"/>
        </w:rPr>
        <w:t>ТЕРРИТОРИАЛЬНАЯ</w:t>
      </w:r>
      <w:r>
        <w:rPr>
          <w:b/>
          <w:bCs/>
          <w:sz w:val="32"/>
          <w:szCs w:val="32"/>
        </w:rPr>
        <w:t xml:space="preserve"> ИЗБ</w:t>
      </w:r>
      <w:r w:rsidRPr="00512F3C">
        <w:rPr>
          <w:b/>
          <w:bCs/>
          <w:sz w:val="32"/>
          <w:szCs w:val="32"/>
        </w:rPr>
        <w:t>И</w:t>
      </w:r>
      <w:r w:rsidRPr="00394BFB">
        <w:rPr>
          <w:b/>
          <w:bCs/>
          <w:sz w:val="32"/>
          <w:szCs w:val="32"/>
        </w:rPr>
        <w:t>РАТЕЛЬНАЯ КОМИССИЯ</w:t>
      </w:r>
      <w:r>
        <w:rPr>
          <w:b/>
          <w:sz w:val="32"/>
          <w:szCs w:val="32"/>
        </w:rPr>
        <w:t xml:space="preserve"> СОВЕТСКОГО ОКРУГА ГОРОДА</w:t>
      </w:r>
      <w:r w:rsidRPr="00394BFB">
        <w:rPr>
          <w:b/>
          <w:sz w:val="32"/>
          <w:szCs w:val="32"/>
        </w:rPr>
        <w:t xml:space="preserve"> ЛИПЕЦКА</w:t>
      </w:r>
    </w:p>
    <w:p w:rsidR="0030764D" w:rsidRDefault="0030764D" w:rsidP="003C452F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911" w:type="dxa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0764D" w:rsidRPr="003C37B9" w:rsidTr="00C40CD6">
        <w:tc>
          <w:tcPr>
            <w:tcW w:w="3436" w:type="dxa"/>
          </w:tcPr>
          <w:p w:rsidR="0030764D" w:rsidRPr="006C4EB0" w:rsidRDefault="0067058B" w:rsidP="00F4682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46829">
              <w:rPr>
                <w:rFonts w:ascii="Times New Roman" w:hAnsi="Times New Roman"/>
                <w:color w:val="000000"/>
                <w:sz w:val="28"/>
                <w:szCs w:val="28"/>
              </w:rPr>
              <w:t>01 июля 2019 года</w:t>
            </w:r>
          </w:p>
        </w:tc>
        <w:tc>
          <w:tcPr>
            <w:tcW w:w="3107" w:type="dxa"/>
          </w:tcPr>
          <w:p w:rsidR="0030764D" w:rsidRPr="000818CD" w:rsidRDefault="0030764D" w:rsidP="00F46829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0818CD">
              <w:rPr>
                <w:rFonts w:ascii="Times New Roman" w:hAnsi="Times New Roman"/>
                <w:color w:val="000000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3368" w:type="dxa"/>
          </w:tcPr>
          <w:p w:rsidR="0030764D" w:rsidRPr="00562FC6" w:rsidRDefault="0030764D" w:rsidP="00F4682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                    </w:t>
            </w:r>
            <w:r w:rsidR="00D67D4E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CC6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46829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C5775C">
              <w:rPr>
                <w:rFonts w:ascii="Times New Roman" w:hAnsi="Times New Roman"/>
                <w:color w:val="000000"/>
                <w:sz w:val="28"/>
                <w:szCs w:val="28"/>
              </w:rPr>
              <w:t>5/</w:t>
            </w:r>
            <w:r w:rsidR="00F46829">
              <w:rPr>
                <w:rFonts w:ascii="Times New Roman" w:hAnsi="Times New Roman"/>
                <w:color w:val="000000"/>
                <w:sz w:val="28"/>
                <w:szCs w:val="28"/>
              </w:rPr>
              <w:t>766</w:t>
            </w:r>
          </w:p>
        </w:tc>
      </w:tr>
    </w:tbl>
    <w:p w:rsidR="00651EC6" w:rsidRDefault="0030764D" w:rsidP="00F46829">
      <w:pPr>
        <w:spacing w:before="24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  <w:r w:rsidRPr="00750E05">
        <w:rPr>
          <w:rFonts w:ascii="Times New Roman" w:hAnsi="Times New Roman"/>
          <w:color w:val="000000"/>
          <w:sz w:val="28"/>
          <w:szCs w:val="28"/>
        </w:rPr>
        <w:t>г. Липецк</w:t>
      </w:r>
      <w:r w:rsidR="00D67D4E">
        <w:rPr>
          <w:rFonts w:ascii="Times New Roman" w:hAnsi="Times New Roman"/>
          <w:color w:val="000000"/>
          <w:sz w:val="28"/>
          <w:szCs w:val="28"/>
        </w:rPr>
        <w:t>, ул. Космонавтов, д.56а</w:t>
      </w:r>
    </w:p>
    <w:p w:rsidR="00AD0F74" w:rsidRDefault="00F46829" w:rsidP="00AD0F74">
      <w:pPr>
        <w:tabs>
          <w:tab w:val="left" w:pos="-2250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 внесении изменений в постановление территориальной избирательной комиссии Советского округа города Липецка от 19 октября 2018 года № 65/657 «</w:t>
      </w:r>
      <w:r w:rsidR="00AD0F74" w:rsidRPr="00421211">
        <w:rPr>
          <w:rFonts w:ascii="Times New Roman" w:hAnsi="Times New Roman"/>
          <w:b/>
          <w:color w:val="000000"/>
          <w:sz w:val="28"/>
          <w:szCs w:val="28"/>
        </w:rPr>
        <w:t>О закреплении членов территориальной избирательной комиссии Советского округа города Липецка с правом решающего голоса за участковыми избирательными комиссиями</w:t>
      </w:r>
      <w:r w:rsidR="00AD0F74">
        <w:rPr>
          <w:rFonts w:ascii="Times New Roman" w:hAnsi="Times New Roman"/>
          <w:b/>
          <w:color w:val="000000"/>
          <w:sz w:val="28"/>
          <w:szCs w:val="28"/>
        </w:rPr>
        <w:t xml:space="preserve"> избирательных участков №№ </w:t>
      </w:r>
      <w:r w:rsidR="00AD0F74" w:rsidRPr="00FC13A4">
        <w:rPr>
          <w:rFonts w:ascii="Times New Roman" w:hAnsi="Times New Roman"/>
          <w:b/>
          <w:color w:val="000000"/>
          <w:sz w:val="28"/>
          <w:szCs w:val="28"/>
        </w:rPr>
        <w:t xml:space="preserve">24-01 - </w:t>
      </w:r>
      <w:r w:rsidR="00AD0F74" w:rsidRPr="00FC13A4">
        <w:rPr>
          <w:rFonts w:ascii="Times New Roman" w:hAnsi="Times New Roman"/>
          <w:b/>
          <w:bCs/>
          <w:sz w:val="28"/>
        </w:rPr>
        <w:t xml:space="preserve"> 24-</w:t>
      </w:r>
      <w:r w:rsidR="00FC13A4">
        <w:rPr>
          <w:rFonts w:ascii="Times New Roman" w:hAnsi="Times New Roman"/>
          <w:b/>
          <w:bCs/>
          <w:sz w:val="28"/>
        </w:rPr>
        <w:t>7</w:t>
      </w:r>
      <w:r w:rsidR="00C5775C">
        <w:rPr>
          <w:rFonts w:ascii="Times New Roman" w:hAnsi="Times New Roman"/>
          <w:b/>
          <w:bCs/>
          <w:sz w:val="28"/>
        </w:rPr>
        <w:t>6</w:t>
      </w:r>
      <w:r>
        <w:rPr>
          <w:rFonts w:ascii="Times New Roman" w:hAnsi="Times New Roman"/>
          <w:b/>
          <w:bCs/>
          <w:sz w:val="28"/>
        </w:rPr>
        <w:t>».</w:t>
      </w:r>
    </w:p>
    <w:p w:rsidR="00C5775C" w:rsidRPr="00C5775C" w:rsidRDefault="00C5775C" w:rsidP="00AD0F74">
      <w:pPr>
        <w:tabs>
          <w:tab w:val="left" w:pos="-2250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F46829" w:rsidRDefault="00AE7DD0" w:rsidP="00F46829">
      <w:pPr>
        <w:tabs>
          <w:tab w:val="left" w:pos="-2250"/>
        </w:tabs>
        <w:spacing w:after="0" w:line="24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46829">
        <w:rPr>
          <w:rFonts w:ascii="Times New Roman" w:hAnsi="Times New Roman"/>
          <w:sz w:val="28"/>
          <w:szCs w:val="28"/>
        </w:rPr>
        <w:tab/>
        <w:t xml:space="preserve">В связи с изменениями в составе территориальной избирательной комиссии Советского округа города Липецка территориальная комиссия </w:t>
      </w:r>
      <w:r w:rsidR="00F46829" w:rsidRPr="00F46829">
        <w:rPr>
          <w:rFonts w:ascii="Times New Roman" w:hAnsi="Times New Roman"/>
          <w:b/>
          <w:sz w:val="28"/>
          <w:szCs w:val="28"/>
        </w:rPr>
        <w:t>постановляет:</w:t>
      </w:r>
    </w:p>
    <w:p w:rsidR="00F46829" w:rsidRPr="00F46829" w:rsidRDefault="00F46829" w:rsidP="00F46829">
      <w:pPr>
        <w:tabs>
          <w:tab w:val="left" w:pos="-2250"/>
        </w:tabs>
        <w:spacing w:after="0" w:line="24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</w:p>
    <w:p w:rsidR="00AD0F74" w:rsidRPr="00421211" w:rsidRDefault="008F1863" w:rsidP="00F46829">
      <w:pPr>
        <w:tabs>
          <w:tab w:val="left" w:pos="-225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F46829">
        <w:rPr>
          <w:rFonts w:ascii="Times New Roman" w:hAnsi="Times New Roman"/>
          <w:sz w:val="28"/>
          <w:szCs w:val="28"/>
        </w:rPr>
        <w:t>1. Внести в постановление</w:t>
      </w:r>
      <w:r w:rsidR="00F46829" w:rsidRPr="00F4682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46829" w:rsidRPr="00F46829">
        <w:rPr>
          <w:rFonts w:ascii="Times New Roman" w:hAnsi="Times New Roman"/>
          <w:color w:val="000000"/>
          <w:sz w:val="28"/>
          <w:szCs w:val="28"/>
        </w:rPr>
        <w:t>территориальной избирательной комиссии Советского округа города Липецка</w:t>
      </w:r>
      <w:r w:rsidR="00F468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6829" w:rsidRPr="00F46829">
        <w:rPr>
          <w:rFonts w:ascii="Times New Roman" w:hAnsi="Times New Roman"/>
          <w:color w:val="000000"/>
          <w:sz w:val="28"/>
          <w:szCs w:val="28"/>
        </w:rPr>
        <w:t xml:space="preserve">от 19 октября 2018 года № 65/657 «О закреплении членов территориальной избирательной комиссии Советского округа города Липецка с правом решающего голоса за участковыми избирательными комиссиями избирательных </w:t>
      </w:r>
      <w:proofErr w:type="gramStart"/>
      <w:r w:rsidR="00F46829" w:rsidRPr="00F46829">
        <w:rPr>
          <w:rFonts w:ascii="Times New Roman" w:hAnsi="Times New Roman"/>
          <w:color w:val="000000"/>
          <w:sz w:val="28"/>
          <w:szCs w:val="28"/>
        </w:rPr>
        <w:t>участков</w:t>
      </w:r>
      <w:r w:rsidR="00F468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6829" w:rsidRPr="00F46829">
        <w:rPr>
          <w:rFonts w:ascii="Times New Roman" w:hAnsi="Times New Roman"/>
          <w:color w:val="000000"/>
          <w:sz w:val="28"/>
          <w:szCs w:val="28"/>
        </w:rPr>
        <w:t xml:space="preserve"> №</w:t>
      </w:r>
      <w:proofErr w:type="gramEnd"/>
      <w:r w:rsidR="00F46829" w:rsidRPr="00F46829">
        <w:rPr>
          <w:rFonts w:ascii="Times New Roman" w:hAnsi="Times New Roman"/>
          <w:color w:val="000000"/>
          <w:sz w:val="28"/>
          <w:szCs w:val="28"/>
        </w:rPr>
        <w:t xml:space="preserve">№ 24-01 - </w:t>
      </w:r>
      <w:r w:rsidR="00F46829" w:rsidRPr="00F46829">
        <w:rPr>
          <w:rFonts w:ascii="Times New Roman" w:hAnsi="Times New Roman"/>
          <w:bCs/>
          <w:sz w:val="28"/>
        </w:rPr>
        <w:t xml:space="preserve"> 24-76»</w:t>
      </w:r>
      <w:r w:rsidR="00F46829">
        <w:rPr>
          <w:rFonts w:ascii="Times New Roman" w:hAnsi="Times New Roman"/>
          <w:bCs/>
          <w:sz w:val="28"/>
        </w:rPr>
        <w:t xml:space="preserve"> следующие изменения: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54"/>
        <w:gridCol w:w="5670"/>
      </w:tblGrid>
      <w:tr w:rsidR="00AD0F74" w:rsidRPr="00CC67F5" w:rsidTr="00E41479">
        <w:tc>
          <w:tcPr>
            <w:tcW w:w="4254" w:type="dxa"/>
            <w:shd w:val="clear" w:color="auto" w:fill="auto"/>
          </w:tcPr>
          <w:p w:rsidR="00AD0F74" w:rsidRPr="00CC67F5" w:rsidRDefault="00AD0F74" w:rsidP="00AE7DD0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 xml:space="preserve">Ф.И.О. члена ТИК Советского округа </w:t>
            </w:r>
            <w:proofErr w:type="spellStart"/>
            <w:r w:rsidRPr="00CC67F5">
              <w:rPr>
                <w:rFonts w:ascii="Times New Roman" w:hAnsi="Times New Roman"/>
                <w:sz w:val="28"/>
                <w:szCs w:val="28"/>
              </w:rPr>
              <w:t>г.Липецка</w:t>
            </w:r>
            <w:proofErr w:type="spellEnd"/>
            <w:r w:rsidRPr="00CC67F5">
              <w:rPr>
                <w:rFonts w:ascii="Times New Roman" w:hAnsi="Times New Roman"/>
                <w:sz w:val="28"/>
                <w:szCs w:val="28"/>
              </w:rPr>
              <w:t xml:space="preserve"> с правом решающего голоса</w:t>
            </w:r>
          </w:p>
        </w:tc>
        <w:tc>
          <w:tcPr>
            <w:tcW w:w="5670" w:type="dxa"/>
            <w:shd w:val="clear" w:color="auto" w:fill="auto"/>
          </w:tcPr>
          <w:p w:rsidR="00AE7DD0" w:rsidRDefault="00AE7DD0" w:rsidP="00AD0F74">
            <w:pPr>
              <w:tabs>
                <w:tab w:val="left" w:pos="-22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0F74" w:rsidRPr="00CC67F5" w:rsidRDefault="00AD0F74" w:rsidP="00AD0F74">
            <w:pPr>
              <w:tabs>
                <w:tab w:val="left" w:pos="-22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№ избирательного участка</w:t>
            </w:r>
          </w:p>
        </w:tc>
      </w:tr>
      <w:tr w:rsidR="00C5775C" w:rsidRPr="00CC67F5" w:rsidTr="00E41479">
        <w:tc>
          <w:tcPr>
            <w:tcW w:w="4254" w:type="dxa"/>
            <w:shd w:val="clear" w:color="auto" w:fill="auto"/>
          </w:tcPr>
          <w:p w:rsidR="00C5775C" w:rsidRPr="00CC67F5" w:rsidRDefault="00F46829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Маричева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  <w:r w:rsidR="00C5775C" w:rsidRPr="00CC6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24-27, 24-28, 24-29</w:t>
            </w:r>
            <w:r>
              <w:rPr>
                <w:rFonts w:ascii="Times New Roman" w:hAnsi="Times New Roman"/>
                <w:sz w:val="28"/>
                <w:szCs w:val="28"/>
              </w:rPr>
              <w:t>, 24-35</w:t>
            </w:r>
          </w:p>
        </w:tc>
      </w:tr>
      <w:tr w:rsidR="00C5775C" w:rsidRPr="00CC67F5" w:rsidTr="00E41479">
        <w:trPr>
          <w:trHeight w:val="446"/>
        </w:trPr>
        <w:tc>
          <w:tcPr>
            <w:tcW w:w="4254" w:type="dxa"/>
            <w:shd w:val="clear" w:color="auto" w:fill="auto"/>
          </w:tcPr>
          <w:p w:rsidR="00C5775C" w:rsidRPr="00CC67F5" w:rsidRDefault="00F46829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Суздальцева И.И.</w:t>
            </w:r>
          </w:p>
        </w:tc>
        <w:tc>
          <w:tcPr>
            <w:tcW w:w="5670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24-05, 24-06, 24-07, 24-08, 24-09</w:t>
            </w:r>
            <w:r>
              <w:rPr>
                <w:rFonts w:ascii="Times New Roman" w:hAnsi="Times New Roman"/>
                <w:sz w:val="28"/>
                <w:szCs w:val="28"/>
              </w:rPr>
              <w:t>, 24-10</w:t>
            </w:r>
            <w:r w:rsidR="00F46829">
              <w:rPr>
                <w:rFonts w:ascii="Times New Roman" w:hAnsi="Times New Roman"/>
                <w:sz w:val="28"/>
                <w:szCs w:val="28"/>
              </w:rPr>
              <w:t>, 24-70</w:t>
            </w:r>
          </w:p>
        </w:tc>
      </w:tr>
    </w:tbl>
    <w:p w:rsidR="00DF4DD5" w:rsidRDefault="00DF4DD5" w:rsidP="00B9235E">
      <w:pPr>
        <w:pStyle w:val="14-15"/>
        <w:spacing w:line="240" w:lineRule="auto"/>
        <w:ind w:left="-425"/>
      </w:pPr>
      <w:r>
        <w:t>2. Направить настоящее постановление в участковые избирательные комиссии.</w:t>
      </w:r>
    </w:p>
    <w:p w:rsidR="00AE7DD0" w:rsidRDefault="00DF4DD5" w:rsidP="00AE7DD0">
      <w:pPr>
        <w:pStyle w:val="14-15"/>
        <w:spacing w:line="240" w:lineRule="auto"/>
        <w:ind w:left="-425"/>
      </w:pPr>
      <w:r>
        <w:t>3. Контроль за выполнением настоящего пост</w:t>
      </w:r>
      <w:r w:rsidR="00B9235E">
        <w:t>ановления возложить на заместителя председателя</w:t>
      </w:r>
      <w:r>
        <w:t xml:space="preserve"> территориальной изби</w:t>
      </w:r>
      <w:r w:rsidR="00B9235E">
        <w:t xml:space="preserve">рательной комиссии </w:t>
      </w:r>
      <w:proofErr w:type="spellStart"/>
      <w:r w:rsidR="0015073F">
        <w:t>Ряскина</w:t>
      </w:r>
      <w:proofErr w:type="spellEnd"/>
      <w:r w:rsidR="0015073F">
        <w:t xml:space="preserve"> А.П.</w:t>
      </w:r>
    </w:p>
    <w:p w:rsidR="00AE7DD0" w:rsidRDefault="00AE7DD0" w:rsidP="00AE7DD0">
      <w:pPr>
        <w:pStyle w:val="14-15"/>
        <w:spacing w:line="240" w:lineRule="auto"/>
        <w:ind w:left="-425"/>
      </w:pPr>
    </w:p>
    <w:p w:rsidR="003A75A4" w:rsidRPr="00276288" w:rsidRDefault="0067058B" w:rsidP="00AE7DD0">
      <w:pPr>
        <w:pStyle w:val="14-15"/>
        <w:spacing w:line="240" w:lineRule="auto"/>
        <w:ind w:left="-425" w:hanging="1"/>
        <w:rPr>
          <w:b/>
        </w:rPr>
      </w:pPr>
      <w:r w:rsidRPr="00276288">
        <w:rPr>
          <w:b/>
        </w:rPr>
        <w:t>Председатель</w:t>
      </w:r>
      <w:r w:rsidR="0030764D" w:rsidRPr="00276288">
        <w:rPr>
          <w:b/>
        </w:rPr>
        <w:t xml:space="preserve"> </w:t>
      </w:r>
      <w:r w:rsidRPr="00276288">
        <w:rPr>
          <w:b/>
        </w:rPr>
        <w:t>территориальной</w:t>
      </w:r>
    </w:p>
    <w:p w:rsidR="0067058B" w:rsidRPr="00276288" w:rsidRDefault="0067058B" w:rsidP="00AE7DD0">
      <w:pPr>
        <w:pStyle w:val="a3"/>
        <w:ind w:left="-426" w:hanging="1"/>
        <w:rPr>
          <w:rFonts w:ascii="Times New Roman" w:hAnsi="Times New Roman"/>
          <w:b/>
          <w:sz w:val="28"/>
          <w:szCs w:val="28"/>
        </w:rPr>
      </w:pPr>
      <w:r w:rsidRPr="00276288">
        <w:rPr>
          <w:rFonts w:ascii="Times New Roman" w:hAnsi="Times New Roman"/>
          <w:b/>
          <w:sz w:val="28"/>
          <w:szCs w:val="28"/>
        </w:rPr>
        <w:t xml:space="preserve">избирательной комиссии </w:t>
      </w:r>
    </w:p>
    <w:p w:rsidR="0030764D" w:rsidRPr="00276288" w:rsidRDefault="0067058B" w:rsidP="00AE7DD0">
      <w:pPr>
        <w:pStyle w:val="a3"/>
        <w:ind w:left="-426" w:hanging="1"/>
        <w:rPr>
          <w:rFonts w:ascii="Times New Roman" w:hAnsi="Times New Roman"/>
          <w:b/>
          <w:sz w:val="28"/>
          <w:szCs w:val="28"/>
        </w:rPr>
      </w:pPr>
      <w:r w:rsidRPr="00276288">
        <w:rPr>
          <w:rFonts w:ascii="Times New Roman" w:hAnsi="Times New Roman"/>
          <w:b/>
          <w:sz w:val="28"/>
          <w:szCs w:val="28"/>
        </w:rPr>
        <w:t xml:space="preserve">Советского округа г. Липецка  </w:t>
      </w:r>
      <w:r w:rsidR="0030764D" w:rsidRPr="00276288">
        <w:rPr>
          <w:rFonts w:ascii="Times New Roman" w:hAnsi="Times New Roman"/>
          <w:b/>
          <w:sz w:val="28"/>
          <w:szCs w:val="28"/>
        </w:rPr>
        <w:t xml:space="preserve">       </w:t>
      </w:r>
      <w:r w:rsidR="008F55B8" w:rsidRPr="00276288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AE7DD0" w:rsidRPr="00276288">
        <w:rPr>
          <w:rFonts w:ascii="Times New Roman" w:hAnsi="Times New Roman"/>
          <w:b/>
          <w:sz w:val="28"/>
          <w:szCs w:val="28"/>
        </w:rPr>
        <w:tab/>
      </w:r>
      <w:r w:rsidR="008F55B8" w:rsidRPr="00276288">
        <w:rPr>
          <w:rFonts w:ascii="Times New Roman" w:hAnsi="Times New Roman"/>
          <w:b/>
          <w:sz w:val="28"/>
          <w:szCs w:val="28"/>
        </w:rPr>
        <w:t xml:space="preserve">        </w:t>
      </w:r>
      <w:r w:rsidR="00AE7DD0" w:rsidRPr="00276288">
        <w:rPr>
          <w:rFonts w:ascii="Times New Roman" w:hAnsi="Times New Roman"/>
          <w:b/>
          <w:sz w:val="28"/>
          <w:szCs w:val="28"/>
        </w:rPr>
        <w:tab/>
      </w:r>
      <w:r w:rsidR="008F55B8" w:rsidRPr="00276288">
        <w:rPr>
          <w:rFonts w:ascii="Times New Roman" w:hAnsi="Times New Roman"/>
          <w:b/>
          <w:sz w:val="28"/>
          <w:szCs w:val="28"/>
        </w:rPr>
        <w:t xml:space="preserve">     </w:t>
      </w:r>
      <w:r w:rsidR="0030764D" w:rsidRPr="00276288">
        <w:rPr>
          <w:rFonts w:ascii="Times New Roman" w:hAnsi="Times New Roman"/>
          <w:b/>
          <w:sz w:val="28"/>
          <w:szCs w:val="28"/>
        </w:rPr>
        <w:t xml:space="preserve"> </w:t>
      </w:r>
      <w:r w:rsidRPr="00276288">
        <w:rPr>
          <w:rFonts w:ascii="Times New Roman" w:hAnsi="Times New Roman"/>
          <w:b/>
          <w:sz w:val="28"/>
          <w:szCs w:val="28"/>
        </w:rPr>
        <w:t xml:space="preserve">        </w:t>
      </w:r>
      <w:r w:rsidR="00C5775C" w:rsidRPr="00276288">
        <w:rPr>
          <w:rFonts w:ascii="Times New Roman" w:hAnsi="Times New Roman"/>
          <w:b/>
          <w:sz w:val="28"/>
          <w:szCs w:val="28"/>
        </w:rPr>
        <w:t xml:space="preserve">Е.В. </w:t>
      </w:r>
      <w:proofErr w:type="spellStart"/>
      <w:r w:rsidR="00C5775C" w:rsidRPr="00276288">
        <w:rPr>
          <w:rFonts w:ascii="Times New Roman" w:hAnsi="Times New Roman"/>
          <w:b/>
          <w:sz w:val="28"/>
          <w:szCs w:val="28"/>
        </w:rPr>
        <w:t>Чейкина</w:t>
      </w:r>
      <w:proofErr w:type="spellEnd"/>
    </w:p>
    <w:p w:rsidR="008F55B8" w:rsidRPr="00276288" w:rsidRDefault="008F55B8" w:rsidP="00AE7DD0">
      <w:pPr>
        <w:pStyle w:val="a3"/>
        <w:ind w:left="142" w:hanging="1"/>
        <w:rPr>
          <w:rFonts w:ascii="Times New Roman" w:hAnsi="Times New Roman"/>
          <w:b/>
          <w:sz w:val="28"/>
          <w:szCs w:val="28"/>
        </w:rPr>
      </w:pPr>
    </w:p>
    <w:p w:rsidR="0030764D" w:rsidRPr="00276288" w:rsidRDefault="0030764D" w:rsidP="00AE7DD0">
      <w:pPr>
        <w:pStyle w:val="a3"/>
        <w:ind w:left="-426"/>
        <w:rPr>
          <w:rFonts w:ascii="Times New Roman" w:hAnsi="Times New Roman"/>
          <w:b/>
          <w:sz w:val="28"/>
          <w:szCs w:val="28"/>
        </w:rPr>
      </w:pPr>
      <w:r w:rsidRPr="00276288">
        <w:rPr>
          <w:rFonts w:ascii="Times New Roman" w:hAnsi="Times New Roman"/>
          <w:b/>
          <w:sz w:val="28"/>
          <w:szCs w:val="28"/>
        </w:rPr>
        <w:t xml:space="preserve">Секретарь территориальной </w:t>
      </w:r>
    </w:p>
    <w:p w:rsidR="0030764D" w:rsidRPr="00276288" w:rsidRDefault="0030764D" w:rsidP="00AE7DD0">
      <w:pPr>
        <w:pStyle w:val="a3"/>
        <w:ind w:left="-426" w:hanging="1"/>
        <w:rPr>
          <w:rFonts w:ascii="Times New Roman" w:hAnsi="Times New Roman"/>
          <w:b/>
          <w:sz w:val="28"/>
          <w:szCs w:val="28"/>
        </w:rPr>
      </w:pPr>
      <w:r w:rsidRPr="00276288">
        <w:rPr>
          <w:rFonts w:ascii="Times New Roman" w:hAnsi="Times New Roman"/>
          <w:b/>
          <w:sz w:val="28"/>
          <w:szCs w:val="28"/>
        </w:rPr>
        <w:t xml:space="preserve">избирательной комиссии </w:t>
      </w:r>
    </w:p>
    <w:p w:rsidR="00AE5C38" w:rsidRPr="00276288" w:rsidRDefault="0030764D" w:rsidP="00E41479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276288">
        <w:rPr>
          <w:rFonts w:ascii="Times New Roman" w:hAnsi="Times New Roman"/>
          <w:b/>
          <w:sz w:val="28"/>
          <w:szCs w:val="28"/>
        </w:rPr>
        <w:t xml:space="preserve">Советского округа г. Липецка                          </w:t>
      </w:r>
      <w:r w:rsidR="00AE7DD0" w:rsidRPr="00276288">
        <w:rPr>
          <w:rFonts w:ascii="Times New Roman" w:hAnsi="Times New Roman"/>
          <w:b/>
          <w:sz w:val="28"/>
          <w:szCs w:val="28"/>
        </w:rPr>
        <w:tab/>
      </w:r>
      <w:r w:rsidR="00C62C81">
        <w:rPr>
          <w:rFonts w:ascii="Times New Roman" w:hAnsi="Times New Roman"/>
          <w:b/>
          <w:sz w:val="28"/>
          <w:szCs w:val="28"/>
        </w:rPr>
        <w:t xml:space="preserve">                       Т.А. </w:t>
      </w:r>
      <w:proofErr w:type="spellStart"/>
      <w:r w:rsidR="00C62C81">
        <w:rPr>
          <w:rFonts w:ascii="Times New Roman" w:hAnsi="Times New Roman"/>
          <w:b/>
          <w:sz w:val="28"/>
          <w:szCs w:val="28"/>
        </w:rPr>
        <w:t>Маричева</w:t>
      </w:r>
      <w:proofErr w:type="spellEnd"/>
      <w:r w:rsidRPr="00276288">
        <w:rPr>
          <w:rFonts w:ascii="Times New Roman" w:hAnsi="Times New Roman"/>
          <w:b/>
          <w:sz w:val="24"/>
          <w:szCs w:val="24"/>
        </w:rPr>
        <w:t xml:space="preserve">    </w:t>
      </w:r>
    </w:p>
    <w:sectPr w:rsidR="00AE5C38" w:rsidRPr="00276288" w:rsidSect="00E4147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B59F9"/>
    <w:multiLevelType w:val="hybridMultilevel"/>
    <w:tmpl w:val="52B69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A38599F"/>
    <w:multiLevelType w:val="hybridMultilevel"/>
    <w:tmpl w:val="DFC2C9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9185B06"/>
    <w:multiLevelType w:val="hybridMultilevel"/>
    <w:tmpl w:val="47CA725E"/>
    <w:lvl w:ilvl="0" w:tplc="AA702D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52F"/>
    <w:rsid w:val="000459E6"/>
    <w:rsid w:val="00050A10"/>
    <w:rsid w:val="000818CD"/>
    <w:rsid w:val="00086466"/>
    <w:rsid w:val="000A6F07"/>
    <w:rsid w:val="000D6297"/>
    <w:rsid w:val="000E5648"/>
    <w:rsid w:val="000F2F55"/>
    <w:rsid w:val="00143159"/>
    <w:rsid w:val="00146BC6"/>
    <w:rsid w:val="0015073F"/>
    <w:rsid w:val="00174962"/>
    <w:rsid w:val="001819D0"/>
    <w:rsid w:val="00182CDE"/>
    <w:rsid w:val="001A0DBC"/>
    <w:rsid w:val="001B0E1F"/>
    <w:rsid w:val="001E7CF0"/>
    <w:rsid w:val="001F556F"/>
    <w:rsid w:val="00211E30"/>
    <w:rsid w:val="00224FAD"/>
    <w:rsid w:val="00241A45"/>
    <w:rsid w:val="00271709"/>
    <w:rsid w:val="00276288"/>
    <w:rsid w:val="002914FC"/>
    <w:rsid w:val="00295E35"/>
    <w:rsid w:val="002B18D2"/>
    <w:rsid w:val="002B223B"/>
    <w:rsid w:val="002B2581"/>
    <w:rsid w:val="002B4222"/>
    <w:rsid w:val="002D7C28"/>
    <w:rsid w:val="002F3F2F"/>
    <w:rsid w:val="0030764D"/>
    <w:rsid w:val="00313946"/>
    <w:rsid w:val="00336E5F"/>
    <w:rsid w:val="003400E0"/>
    <w:rsid w:val="00345C48"/>
    <w:rsid w:val="00366EE0"/>
    <w:rsid w:val="00370DE7"/>
    <w:rsid w:val="00394BFB"/>
    <w:rsid w:val="003A75A4"/>
    <w:rsid w:val="003C37B9"/>
    <w:rsid w:val="003C3E3E"/>
    <w:rsid w:val="003C452F"/>
    <w:rsid w:val="003E03A0"/>
    <w:rsid w:val="003E1392"/>
    <w:rsid w:val="00413258"/>
    <w:rsid w:val="00424670"/>
    <w:rsid w:val="00436D71"/>
    <w:rsid w:val="00440C0B"/>
    <w:rsid w:val="00446F7F"/>
    <w:rsid w:val="00462CD6"/>
    <w:rsid w:val="004743E6"/>
    <w:rsid w:val="004A40BA"/>
    <w:rsid w:val="004C3762"/>
    <w:rsid w:val="004D3C81"/>
    <w:rsid w:val="004D590D"/>
    <w:rsid w:val="004D6DB8"/>
    <w:rsid w:val="004E1456"/>
    <w:rsid w:val="004E2447"/>
    <w:rsid w:val="00512F3C"/>
    <w:rsid w:val="0052355C"/>
    <w:rsid w:val="00560136"/>
    <w:rsid w:val="005624A1"/>
    <w:rsid w:val="00562FC6"/>
    <w:rsid w:val="00572A7B"/>
    <w:rsid w:val="005912CF"/>
    <w:rsid w:val="005C4785"/>
    <w:rsid w:val="005C4D56"/>
    <w:rsid w:val="005E1666"/>
    <w:rsid w:val="0060406A"/>
    <w:rsid w:val="00627205"/>
    <w:rsid w:val="006449DB"/>
    <w:rsid w:val="00651EC6"/>
    <w:rsid w:val="006603FE"/>
    <w:rsid w:val="0067058B"/>
    <w:rsid w:val="006747C3"/>
    <w:rsid w:val="00675FF6"/>
    <w:rsid w:val="0067767E"/>
    <w:rsid w:val="006A240F"/>
    <w:rsid w:val="006C4EB0"/>
    <w:rsid w:val="00727B93"/>
    <w:rsid w:val="007311D1"/>
    <w:rsid w:val="007321B4"/>
    <w:rsid w:val="00750E05"/>
    <w:rsid w:val="0078328C"/>
    <w:rsid w:val="007B5999"/>
    <w:rsid w:val="007D10B1"/>
    <w:rsid w:val="007D7733"/>
    <w:rsid w:val="007F7C95"/>
    <w:rsid w:val="00804EFD"/>
    <w:rsid w:val="008061A3"/>
    <w:rsid w:val="00810AA3"/>
    <w:rsid w:val="00811D46"/>
    <w:rsid w:val="00832145"/>
    <w:rsid w:val="008331A1"/>
    <w:rsid w:val="00836368"/>
    <w:rsid w:val="0084793D"/>
    <w:rsid w:val="00861AF7"/>
    <w:rsid w:val="00862DAB"/>
    <w:rsid w:val="008770D9"/>
    <w:rsid w:val="008A64CB"/>
    <w:rsid w:val="008B45E9"/>
    <w:rsid w:val="008B646B"/>
    <w:rsid w:val="008F1863"/>
    <w:rsid w:val="008F49C5"/>
    <w:rsid w:val="008F55B8"/>
    <w:rsid w:val="008F6318"/>
    <w:rsid w:val="00906459"/>
    <w:rsid w:val="00921CB1"/>
    <w:rsid w:val="009365C3"/>
    <w:rsid w:val="00952005"/>
    <w:rsid w:val="009B1D3E"/>
    <w:rsid w:val="009B5B4D"/>
    <w:rsid w:val="009F756F"/>
    <w:rsid w:val="00A27F20"/>
    <w:rsid w:val="00A31CD4"/>
    <w:rsid w:val="00A42EE2"/>
    <w:rsid w:val="00A51823"/>
    <w:rsid w:val="00A62D60"/>
    <w:rsid w:val="00A64657"/>
    <w:rsid w:val="00A91908"/>
    <w:rsid w:val="00AA3307"/>
    <w:rsid w:val="00AD0F74"/>
    <w:rsid w:val="00AD49B3"/>
    <w:rsid w:val="00AE5C38"/>
    <w:rsid w:val="00AE7DD0"/>
    <w:rsid w:val="00B004F1"/>
    <w:rsid w:val="00B11499"/>
    <w:rsid w:val="00B148BB"/>
    <w:rsid w:val="00B566D8"/>
    <w:rsid w:val="00B71D10"/>
    <w:rsid w:val="00B86877"/>
    <w:rsid w:val="00B9235E"/>
    <w:rsid w:val="00BA663E"/>
    <w:rsid w:val="00BB22AA"/>
    <w:rsid w:val="00BD05DD"/>
    <w:rsid w:val="00BD7D8B"/>
    <w:rsid w:val="00BF7EFA"/>
    <w:rsid w:val="00C049C1"/>
    <w:rsid w:val="00C15B4F"/>
    <w:rsid w:val="00C40579"/>
    <w:rsid w:val="00C40CD6"/>
    <w:rsid w:val="00C4198B"/>
    <w:rsid w:val="00C5775C"/>
    <w:rsid w:val="00C62C81"/>
    <w:rsid w:val="00C62FCE"/>
    <w:rsid w:val="00CA4782"/>
    <w:rsid w:val="00CC0E12"/>
    <w:rsid w:val="00CC5E60"/>
    <w:rsid w:val="00CC6387"/>
    <w:rsid w:val="00CC7AA0"/>
    <w:rsid w:val="00D03140"/>
    <w:rsid w:val="00D32397"/>
    <w:rsid w:val="00D41A7C"/>
    <w:rsid w:val="00D448AB"/>
    <w:rsid w:val="00D45E04"/>
    <w:rsid w:val="00D473A2"/>
    <w:rsid w:val="00D60C90"/>
    <w:rsid w:val="00D67D4E"/>
    <w:rsid w:val="00DA1867"/>
    <w:rsid w:val="00DC288C"/>
    <w:rsid w:val="00DD0EB2"/>
    <w:rsid w:val="00DF4DD5"/>
    <w:rsid w:val="00DF560A"/>
    <w:rsid w:val="00DF644A"/>
    <w:rsid w:val="00E250BF"/>
    <w:rsid w:val="00E41479"/>
    <w:rsid w:val="00E415F7"/>
    <w:rsid w:val="00E42BBB"/>
    <w:rsid w:val="00E44718"/>
    <w:rsid w:val="00E44B15"/>
    <w:rsid w:val="00E47426"/>
    <w:rsid w:val="00E840B8"/>
    <w:rsid w:val="00E85A24"/>
    <w:rsid w:val="00E973A4"/>
    <w:rsid w:val="00EE11ED"/>
    <w:rsid w:val="00EF39CB"/>
    <w:rsid w:val="00F36B01"/>
    <w:rsid w:val="00F40531"/>
    <w:rsid w:val="00F46829"/>
    <w:rsid w:val="00FA52EE"/>
    <w:rsid w:val="00FC13A4"/>
    <w:rsid w:val="00FC3C14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52A8F"/>
  <w15:docId w15:val="{44828B24-C5EB-49F7-AC67-835EFCE1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93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3C452F"/>
    <w:pPr>
      <w:keepNext/>
      <w:spacing w:before="240" w:after="240" w:line="240" w:lineRule="auto"/>
      <w:jc w:val="center"/>
      <w:outlineLvl w:val="0"/>
    </w:pPr>
    <w:rPr>
      <w:rFonts w:ascii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C452F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452F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C452F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4C3762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45E0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41A7C"/>
    <w:rPr>
      <w:rFonts w:cs="Times New Roman"/>
    </w:rPr>
  </w:style>
  <w:style w:type="paragraph" w:customStyle="1" w:styleId="ConsPlusNonformat">
    <w:name w:val="ConsPlusNonformat"/>
    <w:rsid w:val="00651EC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Subtitle"/>
    <w:basedOn w:val="a"/>
    <w:link w:val="a7"/>
    <w:qFormat/>
    <w:locked/>
    <w:rsid w:val="002B4222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7">
    <w:name w:val="Подзаголовок Знак"/>
    <w:basedOn w:val="a0"/>
    <w:link w:val="a6"/>
    <w:rsid w:val="002B4222"/>
    <w:rPr>
      <w:rFonts w:ascii="Times New Roman" w:hAnsi="Times New Roman"/>
      <w:b/>
      <w:shadow/>
      <w:snapToGrid w:val="0"/>
      <w:sz w:val="36"/>
      <w:szCs w:val="20"/>
    </w:rPr>
  </w:style>
  <w:style w:type="paragraph" w:styleId="a8">
    <w:name w:val="header"/>
    <w:basedOn w:val="a"/>
    <w:link w:val="a9"/>
    <w:rsid w:val="00DF4DD5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/>
      <w:szCs w:val="28"/>
    </w:rPr>
  </w:style>
  <w:style w:type="character" w:customStyle="1" w:styleId="a9">
    <w:name w:val="Верхний колонтитул Знак"/>
    <w:basedOn w:val="a0"/>
    <w:link w:val="a8"/>
    <w:rsid w:val="00DF4DD5"/>
    <w:rPr>
      <w:rFonts w:ascii="Times New Roman" w:hAnsi="Times New Roman"/>
      <w:szCs w:val="28"/>
    </w:rPr>
  </w:style>
  <w:style w:type="paragraph" w:customStyle="1" w:styleId="14-15">
    <w:name w:val="текст14-15"/>
    <w:basedOn w:val="a"/>
    <w:rsid w:val="00DF4DD5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53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033B3-F724-41AC-AAA6-82B0DF180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zatonskih</dc:creator>
  <cp:lastModifiedBy>RePack by Diakov</cp:lastModifiedBy>
  <cp:revision>10</cp:revision>
  <cp:lastPrinted>2018-02-13T09:31:00Z</cp:lastPrinted>
  <dcterms:created xsi:type="dcterms:W3CDTF">2018-10-22T12:55:00Z</dcterms:created>
  <dcterms:modified xsi:type="dcterms:W3CDTF">2019-07-02T06:41:00Z</dcterms:modified>
</cp:coreProperties>
</file>