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 xml:space="preserve">ТЕРРИТОРИАЛЬНАЯ ИЗБИРАТЕЛЬНАЯ КОМИССИЯ </w:t>
      </w:r>
    </w:p>
    <w:p w:rsidR="00FA45D1" w:rsidRPr="00C766C5" w:rsidRDefault="00FA45D1" w:rsidP="00FA45D1">
      <w:pPr>
        <w:jc w:val="center"/>
        <w:rPr>
          <w:b/>
          <w:sz w:val="28"/>
          <w:szCs w:val="28"/>
        </w:rPr>
      </w:pPr>
      <w:r w:rsidRPr="00C766C5">
        <w:rPr>
          <w:b/>
          <w:sz w:val="28"/>
          <w:szCs w:val="28"/>
        </w:rPr>
        <w:t>СОВЕТСКОГО ОКРУГА ГОРОДА ЛИПЕЦКА</w:t>
      </w:r>
    </w:p>
    <w:p w:rsidR="00FA45D1" w:rsidRPr="00C766C5" w:rsidRDefault="00FA45D1" w:rsidP="00FA45D1">
      <w:pPr>
        <w:rPr>
          <w:i/>
          <w:sz w:val="28"/>
          <w:szCs w:val="28"/>
        </w:rPr>
      </w:pPr>
    </w:p>
    <w:p w:rsidR="00FA45D1" w:rsidRPr="00C766C5" w:rsidRDefault="00FA45D1" w:rsidP="00FA45D1">
      <w:pPr>
        <w:ind w:left="567" w:firstLine="567"/>
        <w:jc w:val="center"/>
        <w:rPr>
          <w:i/>
          <w:sz w:val="28"/>
          <w:szCs w:val="28"/>
        </w:rPr>
      </w:pPr>
    </w:p>
    <w:p w:rsidR="00FA45D1" w:rsidRPr="00C766C5" w:rsidRDefault="00FA45D1" w:rsidP="00FA45D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C766C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Default="00FA45D1" w:rsidP="00FA45D1">
      <w:pPr>
        <w:ind w:left="567" w:firstLine="567"/>
        <w:jc w:val="center"/>
        <w:rPr>
          <w:sz w:val="10"/>
          <w:szCs w:val="10"/>
        </w:rPr>
      </w:pPr>
    </w:p>
    <w:p w:rsidR="00FA45D1" w:rsidRPr="009B34E7" w:rsidRDefault="00FA45D1" w:rsidP="00FA45D1">
      <w:pPr>
        <w:rPr>
          <w:sz w:val="18"/>
          <w:szCs w:val="18"/>
        </w:rPr>
      </w:pPr>
    </w:p>
    <w:p w:rsidR="00FA45D1" w:rsidRPr="00537CAA" w:rsidRDefault="00FA45D1" w:rsidP="00FA45D1">
      <w:pPr>
        <w:rPr>
          <w:sz w:val="28"/>
          <w:szCs w:val="28"/>
        </w:rPr>
      </w:pPr>
      <w:r w:rsidRPr="00537CAA">
        <w:rPr>
          <w:sz w:val="28"/>
          <w:szCs w:val="28"/>
        </w:rPr>
        <w:t xml:space="preserve"> </w:t>
      </w:r>
      <w:r w:rsidR="0092356C">
        <w:rPr>
          <w:sz w:val="28"/>
          <w:szCs w:val="28"/>
        </w:rPr>
        <w:t xml:space="preserve">  25</w:t>
      </w:r>
      <w:r w:rsidR="00864B4C">
        <w:rPr>
          <w:sz w:val="28"/>
          <w:szCs w:val="28"/>
        </w:rPr>
        <w:t xml:space="preserve"> марта</w:t>
      </w:r>
      <w:r w:rsidRPr="00537CAA">
        <w:rPr>
          <w:sz w:val="28"/>
          <w:szCs w:val="28"/>
        </w:rPr>
        <w:t xml:space="preserve">  20</w:t>
      </w:r>
      <w:r w:rsidR="00864B4C">
        <w:rPr>
          <w:sz w:val="28"/>
          <w:szCs w:val="28"/>
        </w:rPr>
        <w:t>20</w:t>
      </w:r>
      <w:r w:rsidRPr="00537CAA">
        <w:rPr>
          <w:sz w:val="28"/>
          <w:szCs w:val="28"/>
        </w:rPr>
        <w:t xml:space="preserve"> года                                                                             № </w:t>
      </w:r>
      <w:r w:rsidR="00864B4C">
        <w:rPr>
          <w:sz w:val="28"/>
          <w:szCs w:val="28"/>
        </w:rPr>
        <w:t>105/</w:t>
      </w:r>
      <w:r w:rsidR="0092356C">
        <w:rPr>
          <w:sz w:val="28"/>
          <w:szCs w:val="28"/>
        </w:rPr>
        <w:t>1017</w:t>
      </w:r>
    </w:p>
    <w:p w:rsidR="00AB5BAD" w:rsidRPr="00AB5BAD" w:rsidRDefault="00AB5BAD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275439" w:rsidRDefault="00275439" w:rsidP="00537CAA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E813FF" w:rsidRDefault="00E813FF" w:rsidP="00864B4C">
      <w:pPr>
        <w:pStyle w:val="25"/>
        <w:keepNext w:val="0"/>
        <w:widowControl/>
        <w:spacing w:line="240" w:lineRule="auto"/>
        <w:rPr>
          <w:b/>
          <w:snapToGrid w:val="0"/>
        </w:rPr>
      </w:pPr>
      <w:r w:rsidRPr="00864B4C">
        <w:rPr>
          <w:rFonts w:ascii="Times New Roman CYR" w:hAnsi="Times New Roman CYR" w:cs="Times New Roman CYR"/>
          <w:b/>
          <w:bCs/>
        </w:rPr>
        <w:t xml:space="preserve">О </w:t>
      </w:r>
      <w:r w:rsidR="00537CAA" w:rsidRPr="00864B4C">
        <w:rPr>
          <w:rFonts w:ascii="Times New Roman CYR" w:hAnsi="Times New Roman CYR" w:cs="Times New Roman CYR"/>
          <w:b/>
          <w:bCs/>
        </w:rPr>
        <w:t xml:space="preserve">режиме работы участковых избирательных комиссий </w:t>
      </w:r>
      <w:r w:rsidR="00864B4C" w:rsidRPr="00864B4C">
        <w:rPr>
          <w:b/>
          <w:snapToGrid w:val="0"/>
        </w:rPr>
        <w:t>при проведении общероссийского</w:t>
      </w:r>
      <w:r w:rsidR="00864B4C">
        <w:rPr>
          <w:b/>
          <w:snapToGrid w:val="0"/>
        </w:rPr>
        <w:t xml:space="preserve"> </w:t>
      </w:r>
      <w:r w:rsidR="00864B4C" w:rsidRPr="00864B4C">
        <w:rPr>
          <w:b/>
          <w:snapToGrid w:val="0"/>
        </w:rPr>
        <w:t>голосования</w:t>
      </w:r>
    </w:p>
    <w:p w:rsidR="00864B4C" w:rsidRPr="00864B4C" w:rsidRDefault="00864B4C" w:rsidP="00864B4C"/>
    <w:p w:rsidR="00864B4C" w:rsidRPr="007C41EE" w:rsidRDefault="00864B4C" w:rsidP="00864B4C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9A5D33">
        <w:rPr>
          <w:sz w:val="28"/>
          <w:szCs w:val="28"/>
        </w:rPr>
        <w:t xml:space="preserve">В   соответствии с пунктом </w:t>
      </w:r>
      <w:r w:rsidR="0092356C">
        <w:rPr>
          <w:sz w:val="28"/>
          <w:szCs w:val="28"/>
        </w:rPr>
        <w:t>9</w:t>
      </w:r>
      <w:r>
        <w:rPr>
          <w:sz w:val="28"/>
          <w:szCs w:val="28"/>
        </w:rPr>
        <w:t>.5 Порядка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№ 244/1804-7  от 20 марта 2020 года</w:t>
      </w:r>
      <w:r w:rsidR="0092356C" w:rsidRPr="0092356C">
        <w:rPr>
          <w:rFonts w:eastAsia="Times New Roman"/>
          <w:bCs/>
          <w:sz w:val="28"/>
          <w:szCs w:val="28"/>
        </w:rPr>
        <w:t xml:space="preserve"> </w:t>
      </w:r>
      <w:r w:rsidR="0092356C">
        <w:rPr>
          <w:rFonts w:eastAsia="Times New Roman"/>
          <w:bCs/>
          <w:sz w:val="28"/>
          <w:szCs w:val="28"/>
        </w:rPr>
        <w:t>в</w:t>
      </w:r>
      <w:r w:rsidR="0092356C">
        <w:rPr>
          <w:rFonts w:eastAsia="Times New Roman"/>
          <w:bCs/>
          <w:sz w:val="28"/>
          <w:szCs w:val="28"/>
        </w:rPr>
        <w:t xml:space="preserve"> целях обеспечения приема заявлений</w:t>
      </w:r>
      <w:r w:rsidR="0092356C">
        <w:rPr>
          <w:rFonts w:eastAsia="Times New Roman"/>
          <w:bCs/>
          <w:sz w:val="28"/>
          <w:szCs w:val="28"/>
        </w:rPr>
        <w:t xml:space="preserve"> о голосовании вне помещения </w:t>
      </w:r>
      <w:r w:rsidR="0092356C">
        <w:rPr>
          <w:rFonts w:eastAsia="Times New Roman"/>
          <w:bCs/>
          <w:sz w:val="28"/>
          <w:szCs w:val="28"/>
        </w:rPr>
        <w:t xml:space="preserve"> участников голосования</w:t>
      </w:r>
      <w:r w:rsidRPr="009A5D33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>Советского</w:t>
      </w:r>
      <w:r w:rsidRPr="009A5D33">
        <w:rPr>
          <w:sz w:val="28"/>
          <w:szCs w:val="28"/>
        </w:rPr>
        <w:t xml:space="preserve"> округа города Липецка </w:t>
      </w:r>
      <w:r w:rsidRPr="007C41EE">
        <w:rPr>
          <w:b/>
          <w:bCs/>
          <w:sz w:val="28"/>
          <w:szCs w:val="28"/>
        </w:rPr>
        <w:t>постановляет:</w:t>
      </w:r>
      <w:bookmarkStart w:id="0" w:name="_GoBack"/>
      <w:bookmarkEnd w:id="0"/>
    </w:p>
    <w:p w:rsidR="00537CAA" w:rsidRDefault="00537CAA" w:rsidP="00CD3031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64B4C">
        <w:rPr>
          <w:rFonts w:ascii="Times New Roman" w:eastAsia="Times New Roman" w:hAnsi="Times New Roman"/>
          <w:bCs/>
          <w:sz w:val="28"/>
          <w:szCs w:val="28"/>
        </w:rPr>
        <w:t xml:space="preserve">Установить следующий режим </w:t>
      </w:r>
      <w:r w:rsidR="00CD3031">
        <w:rPr>
          <w:rFonts w:ascii="Times New Roman" w:eastAsia="Times New Roman" w:hAnsi="Times New Roman"/>
          <w:bCs/>
          <w:sz w:val="28"/>
          <w:szCs w:val="28"/>
        </w:rPr>
        <w:t xml:space="preserve">работы участковых избирательных </w:t>
      </w:r>
      <w:r w:rsidRPr="00864B4C">
        <w:rPr>
          <w:rFonts w:ascii="Times New Roman" w:eastAsia="Times New Roman" w:hAnsi="Times New Roman"/>
          <w:bCs/>
          <w:sz w:val="28"/>
          <w:szCs w:val="28"/>
        </w:rPr>
        <w:t>комиссий</w:t>
      </w:r>
      <w:r w:rsidR="0092356C">
        <w:rPr>
          <w:rFonts w:ascii="Times New Roman" w:eastAsia="Times New Roman" w:hAnsi="Times New Roman"/>
          <w:bCs/>
          <w:sz w:val="28"/>
          <w:szCs w:val="28"/>
        </w:rPr>
        <w:t xml:space="preserve"> с 25 марта 2020 года</w:t>
      </w:r>
      <w:r w:rsidRPr="00864B4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64B4C" w:rsidRPr="00864B4C">
        <w:rPr>
          <w:rFonts w:ascii="Times New Roman" w:hAnsi="Times New Roman"/>
          <w:snapToGrid w:val="0"/>
          <w:sz w:val="28"/>
          <w:szCs w:val="28"/>
        </w:rPr>
        <w:t>при проведении общероссийского</w:t>
      </w:r>
      <w:r w:rsidR="00864B4C" w:rsidRPr="00864B4C">
        <w:rPr>
          <w:rFonts w:ascii="Times New Roman" w:hAnsi="Times New Roman"/>
          <w:snapToGrid w:val="0"/>
        </w:rPr>
        <w:t xml:space="preserve"> </w:t>
      </w:r>
      <w:r w:rsidR="00864B4C" w:rsidRPr="00864B4C">
        <w:rPr>
          <w:rFonts w:ascii="Times New Roman" w:hAnsi="Times New Roman"/>
          <w:snapToGrid w:val="0"/>
          <w:sz w:val="28"/>
          <w:szCs w:val="28"/>
        </w:rPr>
        <w:t>голосования</w:t>
      </w:r>
      <w:r w:rsidRPr="00864B4C">
        <w:rPr>
          <w:rFonts w:ascii="Times New Roman" w:eastAsia="Times New Roman" w:hAnsi="Times New Roman"/>
          <w:bCs/>
          <w:sz w:val="28"/>
          <w:szCs w:val="28"/>
        </w:rPr>
        <w:t>:</w:t>
      </w:r>
    </w:p>
    <w:p w:rsidR="00864B4C" w:rsidRPr="00864B4C" w:rsidRDefault="00864B4C" w:rsidP="00864B4C">
      <w:pPr>
        <w:spacing w:after="100" w:afterAutospacing="1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</w:t>
      </w:r>
      <w:r w:rsidR="0092356C">
        <w:rPr>
          <w:rFonts w:eastAsia="Times New Roman"/>
          <w:bCs/>
          <w:sz w:val="28"/>
          <w:szCs w:val="28"/>
        </w:rPr>
        <w:t>в рабочие и выходные дни с 10-00 до 14-00 часов.</w:t>
      </w:r>
    </w:p>
    <w:p w:rsidR="00E813FF" w:rsidRPr="006E02FC" w:rsidRDefault="0092356C" w:rsidP="0092356C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CD3031">
        <w:rPr>
          <w:rFonts w:eastAsia="Times New Roman"/>
          <w:sz w:val="28"/>
          <w:szCs w:val="28"/>
        </w:rPr>
        <w:t>2</w:t>
      </w:r>
      <w:r w:rsidR="00E813FF" w:rsidRPr="006E02FC">
        <w:rPr>
          <w:rFonts w:eastAsia="Times New Roman"/>
          <w:sz w:val="28"/>
          <w:szCs w:val="28"/>
        </w:rPr>
        <w:t>.</w:t>
      </w:r>
      <w:r w:rsidR="00CD3031">
        <w:rPr>
          <w:rFonts w:eastAsia="Times New Roman"/>
          <w:sz w:val="28"/>
          <w:szCs w:val="28"/>
        </w:rPr>
        <w:tab/>
      </w:r>
      <w:r w:rsidR="00E813FF" w:rsidRPr="006E02FC">
        <w:rPr>
          <w:rFonts w:eastAsia="Times New Roman"/>
          <w:sz w:val="28"/>
          <w:szCs w:val="28"/>
        </w:rPr>
        <w:t xml:space="preserve"> Контроль за выполнением настоящего постановления возложить на </w:t>
      </w:r>
      <w:r w:rsidR="00C766C5">
        <w:rPr>
          <w:rFonts w:eastAsia="Times New Roman"/>
          <w:sz w:val="28"/>
          <w:szCs w:val="28"/>
        </w:rPr>
        <w:t xml:space="preserve"> </w:t>
      </w:r>
      <w:r w:rsidR="00E813FF" w:rsidRPr="006E02FC">
        <w:rPr>
          <w:rFonts w:eastAsia="Times New Roman"/>
          <w:sz w:val="28"/>
          <w:szCs w:val="28"/>
        </w:rPr>
        <w:t xml:space="preserve">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FA45D1">
        <w:rPr>
          <w:rFonts w:eastAsia="Times New Roman"/>
          <w:sz w:val="28"/>
          <w:szCs w:val="28"/>
        </w:rPr>
        <w:t xml:space="preserve"> Маричеву Т.А.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A45D1" w:rsidRPr="00C766C5" w:rsidTr="00555A9F">
        <w:tc>
          <w:tcPr>
            <w:tcW w:w="5293" w:type="dxa"/>
          </w:tcPr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 w:rsidRPr="00C766C5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избирательной комиссии</w:t>
            </w:r>
          </w:p>
          <w:p w:rsidR="00FA45D1" w:rsidRPr="00C766C5" w:rsidRDefault="00FA45D1" w:rsidP="00555A9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 xml:space="preserve">Е.В. </w:t>
            </w:r>
            <w:proofErr w:type="spellStart"/>
            <w:r w:rsidRPr="00C766C5">
              <w:rPr>
                <w:b/>
                <w:sz w:val="28"/>
                <w:szCs w:val="28"/>
              </w:rPr>
              <w:t>Чейкина</w:t>
            </w:r>
            <w:proofErr w:type="spellEnd"/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45D1" w:rsidRPr="00C766C5" w:rsidRDefault="00FA45D1" w:rsidP="00555A9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C766C5">
              <w:rPr>
                <w:b/>
                <w:sz w:val="28"/>
                <w:szCs w:val="28"/>
              </w:rPr>
              <w:t xml:space="preserve">Т.А. </w:t>
            </w:r>
            <w:proofErr w:type="spellStart"/>
            <w:r w:rsidRPr="00C766C5">
              <w:rPr>
                <w:b/>
                <w:sz w:val="28"/>
                <w:szCs w:val="28"/>
              </w:rPr>
              <w:t>Маричева</w:t>
            </w:r>
            <w:proofErr w:type="spellEnd"/>
          </w:p>
        </w:tc>
      </w:tr>
    </w:tbl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</w:p>
    <w:sectPr w:rsidR="00374898" w:rsidSect="00992112">
      <w:footerReference w:type="default" r:id="rId7"/>
      <w:headerReference w:type="first" r:id="rId8"/>
      <w:pgSz w:w="11906" w:h="16838"/>
      <w:pgMar w:top="567" w:right="851" w:bottom="51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64B" w:rsidRDefault="00DC664B" w:rsidP="006E02FC">
      <w:r>
        <w:separator/>
      </w:r>
    </w:p>
  </w:endnote>
  <w:endnote w:type="continuationSeparator" w:id="0">
    <w:p w:rsidR="00DC664B" w:rsidRDefault="00DC664B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7C5" w:rsidRDefault="00A707C5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64B" w:rsidRDefault="00DC664B" w:rsidP="006E02FC">
      <w:r>
        <w:separator/>
      </w:r>
    </w:p>
  </w:footnote>
  <w:footnote w:type="continuationSeparator" w:id="0">
    <w:p w:rsidR="00DC664B" w:rsidRDefault="00DC664B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7C5" w:rsidRDefault="00A707C5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F72BC"/>
    <w:multiLevelType w:val="multilevel"/>
    <w:tmpl w:val="692AC6DC"/>
    <w:lvl w:ilvl="0">
      <w:start w:val="1"/>
      <w:numFmt w:val="decimal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4E3C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809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53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54E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439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52E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935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769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CAA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1C4C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7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0DFD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A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4C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356C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112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57E0D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6C5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031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5FD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3726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50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45D1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2418"/>
  <w15:docId w15:val="{224DD32C-7BE4-40F7-8F6E-C2B7F95C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Заголовок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</cp:lastModifiedBy>
  <cp:revision>3</cp:revision>
  <cp:lastPrinted>2018-01-17T11:58:00Z</cp:lastPrinted>
  <dcterms:created xsi:type="dcterms:W3CDTF">2020-03-24T13:49:00Z</dcterms:created>
  <dcterms:modified xsi:type="dcterms:W3CDTF">2020-03-24T13:57:00Z</dcterms:modified>
</cp:coreProperties>
</file>