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D690E" w:rsidP="00205863">
      <w:pPr>
        <w:rPr>
          <w:sz w:val="20"/>
          <w:szCs w:val="20"/>
        </w:rPr>
      </w:pPr>
      <w:r>
        <w:rPr>
          <w:szCs w:val="28"/>
        </w:rPr>
        <w:t>27  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    </w:t>
      </w:r>
      <w:r w:rsidR="006A3ED4">
        <w:rPr>
          <w:szCs w:val="28"/>
        </w:rPr>
        <w:t xml:space="preserve">№ </w:t>
      </w:r>
      <w:r>
        <w:rPr>
          <w:szCs w:val="28"/>
        </w:rPr>
        <w:t>101/</w:t>
      </w:r>
      <w:r w:rsidR="003166A5">
        <w:rPr>
          <w:szCs w:val="28"/>
        </w:rPr>
        <w:t>923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57B20" w:rsidRDefault="00A57B20" w:rsidP="00A57B20">
      <w:pPr>
        <w:jc w:val="center"/>
        <w:rPr>
          <w:b/>
          <w:bCs/>
          <w:szCs w:val="28"/>
        </w:rPr>
      </w:pPr>
      <w:r w:rsidRPr="000E185B">
        <w:rPr>
          <w:rFonts w:ascii="Times New Roman CYR" w:hAnsi="Times New Roman CYR"/>
          <w:b/>
          <w:szCs w:val="28"/>
        </w:rPr>
        <w:t>О</w:t>
      </w:r>
      <w:r>
        <w:rPr>
          <w:rFonts w:ascii="Times New Roman CYR" w:hAnsi="Times New Roman CYR"/>
          <w:b/>
          <w:szCs w:val="28"/>
        </w:rPr>
        <w:t xml:space="preserve"> зачислении в </w:t>
      </w:r>
      <w:r w:rsidRPr="000E185B">
        <w:rPr>
          <w:b/>
          <w:bCs/>
          <w:szCs w:val="28"/>
        </w:rPr>
        <w:t>резерв состав</w:t>
      </w:r>
      <w:r w:rsidR="00CC1CA1">
        <w:rPr>
          <w:b/>
          <w:bCs/>
          <w:szCs w:val="28"/>
        </w:rPr>
        <w:t>ов</w:t>
      </w:r>
      <w:r>
        <w:rPr>
          <w:b/>
          <w:bCs/>
          <w:szCs w:val="28"/>
        </w:rPr>
        <w:t xml:space="preserve"> </w:t>
      </w:r>
      <w:r w:rsidRPr="000E185B">
        <w:rPr>
          <w:b/>
          <w:bCs/>
          <w:szCs w:val="28"/>
        </w:rPr>
        <w:t>участков</w:t>
      </w:r>
      <w:r w:rsidR="00CC1CA1">
        <w:rPr>
          <w:b/>
          <w:bCs/>
          <w:szCs w:val="28"/>
        </w:rPr>
        <w:t>ых</w:t>
      </w:r>
      <w:r w:rsidRPr="000E185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избирательн</w:t>
      </w:r>
      <w:r w:rsidR="00CC1CA1">
        <w:rPr>
          <w:b/>
          <w:bCs/>
          <w:szCs w:val="28"/>
        </w:rPr>
        <w:t>ых</w:t>
      </w:r>
      <w:r>
        <w:rPr>
          <w:b/>
          <w:bCs/>
          <w:szCs w:val="28"/>
        </w:rPr>
        <w:t xml:space="preserve"> </w:t>
      </w:r>
      <w:r w:rsidRPr="000E185B">
        <w:rPr>
          <w:b/>
          <w:bCs/>
          <w:szCs w:val="28"/>
        </w:rPr>
        <w:t>комисси</w:t>
      </w:r>
      <w:r w:rsidR="00CC1CA1">
        <w:rPr>
          <w:b/>
          <w:bCs/>
          <w:szCs w:val="28"/>
        </w:rPr>
        <w:t>й</w:t>
      </w:r>
      <w:r>
        <w:rPr>
          <w:b/>
          <w:bCs/>
          <w:szCs w:val="28"/>
        </w:rPr>
        <w:t xml:space="preserve"> избирательн</w:t>
      </w:r>
      <w:r w:rsidR="00CC1CA1">
        <w:rPr>
          <w:b/>
          <w:bCs/>
          <w:szCs w:val="28"/>
        </w:rPr>
        <w:t>ых участков</w:t>
      </w:r>
      <w:r>
        <w:rPr>
          <w:b/>
          <w:bCs/>
          <w:szCs w:val="28"/>
        </w:rPr>
        <w:t xml:space="preserve"> №</w:t>
      </w:r>
      <w:r w:rsidR="00A67483">
        <w:rPr>
          <w:b/>
          <w:bCs/>
          <w:szCs w:val="28"/>
        </w:rPr>
        <w:t>№</w:t>
      </w:r>
      <w:r w:rsidR="00B41CB5">
        <w:rPr>
          <w:b/>
          <w:bCs/>
          <w:szCs w:val="28"/>
        </w:rPr>
        <w:t xml:space="preserve"> 24-32,</w:t>
      </w:r>
      <w:r w:rsidR="00A67483">
        <w:rPr>
          <w:b/>
          <w:bCs/>
          <w:szCs w:val="28"/>
        </w:rPr>
        <w:t xml:space="preserve"> 24-</w:t>
      </w:r>
      <w:r w:rsidR="006D690E">
        <w:rPr>
          <w:b/>
          <w:bCs/>
          <w:szCs w:val="28"/>
        </w:rPr>
        <w:t>40</w:t>
      </w:r>
      <w:r w:rsidR="00CC1CA1">
        <w:rPr>
          <w:b/>
          <w:bCs/>
          <w:szCs w:val="28"/>
        </w:rPr>
        <w:t xml:space="preserve">, </w:t>
      </w:r>
      <w:r>
        <w:rPr>
          <w:b/>
          <w:bCs/>
          <w:szCs w:val="28"/>
        </w:rPr>
        <w:t>24-</w:t>
      </w:r>
      <w:r w:rsidR="006D690E">
        <w:rPr>
          <w:b/>
          <w:bCs/>
          <w:szCs w:val="28"/>
        </w:rPr>
        <w:t>53</w:t>
      </w:r>
      <w:r>
        <w:rPr>
          <w:b/>
          <w:bCs/>
          <w:szCs w:val="28"/>
        </w:rPr>
        <w:t xml:space="preserve"> срока полномочий </w:t>
      </w:r>
      <w:r w:rsidR="00CC1CA1">
        <w:rPr>
          <w:b/>
          <w:bCs/>
          <w:szCs w:val="28"/>
        </w:rPr>
        <w:br/>
      </w:r>
      <w:r>
        <w:rPr>
          <w:b/>
          <w:bCs/>
          <w:szCs w:val="28"/>
        </w:rPr>
        <w:t>2018-2023 г.г.</w:t>
      </w:r>
      <w:r w:rsidRPr="00CE0EC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территориальной избирательной комиссии Советского округа города Липецка </w:t>
      </w:r>
    </w:p>
    <w:p w:rsidR="00A57B20" w:rsidRDefault="00A57B20" w:rsidP="00A57B20">
      <w:pPr>
        <w:jc w:val="center"/>
        <w:rPr>
          <w:bCs/>
          <w:szCs w:val="28"/>
        </w:rPr>
      </w:pPr>
    </w:p>
    <w:p w:rsidR="00A57B20" w:rsidRDefault="00A57B20" w:rsidP="00A57B20">
      <w:pPr>
        <w:jc w:val="center"/>
        <w:rPr>
          <w:bCs/>
          <w:szCs w:val="28"/>
        </w:rPr>
      </w:pPr>
    </w:p>
    <w:p w:rsidR="008209C8" w:rsidRDefault="00A57B20" w:rsidP="00A57B20">
      <w:pPr>
        <w:pStyle w:val="a7"/>
        <w:ind w:firstLine="720"/>
        <w:rPr>
          <w:rFonts w:ascii="Times New Roman CYR" w:hAnsi="Times New Roman CYR"/>
          <w:b/>
        </w:rPr>
      </w:pPr>
      <w:r w:rsidRPr="00AF7E1C">
        <w:rPr>
          <w:color w:val="000000"/>
          <w:szCs w:val="28"/>
        </w:rPr>
        <w:t>На  основании</w:t>
      </w:r>
      <w:r w:rsidRPr="00AF7E1C">
        <w:rPr>
          <w:bCs/>
          <w:szCs w:val="28"/>
        </w:rPr>
        <w:t xml:space="preserve"> пункта 9 статьи 26</w:t>
      </w:r>
      <w:r w:rsidRPr="00AF7E1C">
        <w:rPr>
          <w:color w:val="000000"/>
          <w:szCs w:val="28"/>
        </w:rPr>
        <w:t xml:space="preserve">, </w:t>
      </w:r>
      <w:hyperlink r:id="rId7" w:history="1">
        <w:r w:rsidRPr="00A57B20">
          <w:rPr>
            <w:rStyle w:val="af3"/>
            <w:color w:val="000000"/>
            <w:szCs w:val="28"/>
            <w:u w:val="none"/>
          </w:rPr>
          <w:t>пункта 5.1</w:t>
        </w:r>
      </w:hyperlink>
      <w:r w:rsidRPr="00AF7E1C">
        <w:rPr>
          <w:color w:val="000000"/>
          <w:szCs w:val="28"/>
        </w:rPr>
        <w:t xml:space="preserve"> статьи  27  Федерального закона </w:t>
      </w:r>
      <w:r w:rsidRPr="00AF7E1C">
        <w:rPr>
          <w:szCs w:val="28"/>
        </w:rPr>
        <w:t xml:space="preserve">от 12 июня 2002 года № 67-ФЗ </w:t>
      </w:r>
      <w:r w:rsidRPr="00AF7E1C">
        <w:rPr>
          <w:color w:val="000000"/>
          <w:szCs w:val="28"/>
        </w:rPr>
        <w:t>«Об основных гарантиях избирательных прав и права  на  участие  в  референдуме граждан Российской Федерации», постановлений избирательной комиссии Липецкой области от 27 марта 2018 года №35/329-6 «</w:t>
      </w:r>
      <w:r w:rsidRPr="00F2787B">
        <w:rPr>
          <w:szCs w:val="28"/>
        </w:rPr>
        <w:t>О формировании резерва составов участковых избирательных комиссий срока полномочий 2018-2023 г.г. территориальными избирательными комиссиями» и №35/330-6 «О структуре резерва составов участковых избирательных комиссий срока полномочий 2018-2023 г.г. на территории Липецкой области</w:t>
      </w:r>
      <w:r>
        <w:rPr>
          <w:szCs w:val="28"/>
        </w:rPr>
        <w:t xml:space="preserve">» с изменениями от 15 мая 2018 года № 40/368-6  </w:t>
      </w:r>
      <w:r w:rsidR="008209C8" w:rsidRPr="008209C8">
        <w:rPr>
          <w:rFonts w:ascii="Times New Roman CYR" w:hAnsi="Times New Roman CYR"/>
        </w:rPr>
        <w:t xml:space="preserve">территориальная избирательная комиссия </w:t>
      </w:r>
      <w:r w:rsidR="008209C8">
        <w:rPr>
          <w:rFonts w:ascii="Times New Roman CYR" w:hAnsi="Times New Roman CYR"/>
        </w:rPr>
        <w:t xml:space="preserve">Советского округа города Липецка </w:t>
      </w:r>
      <w:r w:rsidR="008209C8"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A57B20" w:rsidRDefault="008209C8" w:rsidP="00A57B20">
      <w:pPr>
        <w:pStyle w:val="14-151"/>
        <w:ind w:firstLine="708"/>
        <w:rPr>
          <w:bCs/>
        </w:rPr>
      </w:pPr>
      <w:r w:rsidRPr="008209C8">
        <w:rPr>
          <w:rFonts w:ascii="Times New Roman CYR" w:hAnsi="Times New Roman CYR"/>
        </w:rPr>
        <w:t>1</w:t>
      </w:r>
      <w:r w:rsidR="00A57B20" w:rsidRPr="003C397F">
        <w:t xml:space="preserve">. </w:t>
      </w:r>
      <w:r w:rsidR="00A57B20">
        <w:t>Зачислить в</w:t>
      </w:r>
      <w:r w:rsidR="00A57B20" w:rsidRPr="003C397F">
        <w:t xml:space="preserve"> резерв </w:t>
      </w:r>
      <w:r w:rsidR="00A57B20" w:rsidRPr="00F958FB">
        <w:rPr>
          <w:bCs/>
        </w:rPr>
        <w:t>состав</w:t>
      </w:r>
      <w:r w:rsidR="00CC1CA1">
        <w:rPr>
          <w:bCs/>
        </w:rPr>
        <w:t>ов</w:t>
      </w:r>
      <w:r w:rsidR="00A57B20" w:rsidRPr="00F958FB">
        <w:rPr>
          <w:bCs/>
        </w:rPr>
        <w:t xml:space="preserve"> участ</w:t>
      </w:r>
      <w:r w:rsidR="00A57B20">
        <w:rPr>
          <w:bCs/>
        </w:rPr>
        <w:t>ков</w:t>
      </w:r>
      <w:r w:rsidR="00CC1CA1">
        <w:rPr>
          <w:bCs/>
        </w:rPr>
        <w:t>ых</w:t>
      </w:r>
      <w:r w:rsidR="00A57B20">
        <w:rPr>
          <w:bCs/>
        </w:rPr>
        <w:t xml:space="preserve"> избирательн</w:t>
      </w:r>
      <w:r w:rsidR="00CC1CA1">
        <w:rPr>
          <w:bCs/>
        </w:rPr>
        <w:t>ых комиссий</w:t>
      </w:r>
      <w:r w:rsidR="00A57B20">
        <w:rPr>
          <w:bCs/>
        </w:rPr>
        <w:t xml:space="preserve"> избирательн</w:t>
      </w:r>
      <w:r w:rsidR="00CC1CA1">
        <w:rPr>
          <w:bCs/>
        </w:rPr>
        <w:t>ых</w:t>
      </w:r>
      <w:r w:rsidR="00A57B20">
        <w:rPr>
          <w:bCs/>
        </w:rPr>
        <w:t xml:space="preserve"> участк</w:t>
      </w:r>
      <w:r w:rsidR="00CC1CA1">
        <w:rPr>
          <w:bCs/>
        </w:rPr>
        <w:t>ов</w:t>
      </w:r>
      <w:r w:rsidR="00A57B20">
        <w:rPr>
          <w:bCs/>
        </w:rPr>
        <w:t xml:space="preserve"> №</w:t>
      </w:r>
      <w:r w:rsidR="00CC1CA1">
        <w:rPr>
          <w:bCs/>
        </w:rPr>
        <w:t xml:space="preserve">№ </w:t>
      </w:r>
      <w:r w:rsidR="00B41CB5">
        <w:rPr>
          <w:bCs/>
        </w:rPr>
        <w:t xml:space="preserve">24-32, </w:t>
      </w:r>
      <w:r w:rsidR="00A67483">
        <w:rPr>
          <w:bCs/>
        </w:rPr>
        <w:t>24-</w:t>
      </w:r>
      <w:r w:rsidR="006D690E">
        <w:rPr>
          <w:bCs/>
        </w:rPr>
        <w:t>40</w:t>
      </w:r>
      <w:r w:rsidR="00B5332C">
        <w:rPr>
          <w:bCs/>
        </w:rPr>
        <w:t xml:space="preserve">, </w:t>
      </w:r>
      <w:r w:rsidR="00DD6030">
        <w:rPr>
          <w:bCs/>
        </w:rPr>
        <w:t>24-</w:t>
      </w:r>
      <w:r w:rsidR="006D690E">
        <w:rPr>
          <w:bCs/>
        </w:rPr>
        <w:t>5</w:t>
      </w:r>
      <w:r w:rsidR="00DD6030">
        <w:rPr>
          <w:bCs/>
        </w:rPr>
        <w:t>3</w:t>
      </w:r>
      <w:r w:rsidR="00A57B20">
        <w:rPr>
          <w:bCs/>
        </w:rPr>
        <w:t xml:space="preserve"> срока полномочий 2018-2023 г.г. территориальной избирательной комиссии Советского округа города лиц согласно прилагаемому списку (приложение № 1).</w:t>
      </w:r>
    </w:p>
    <w:p w:rsidR="00A57B20" w:rsidRDefault="00A57B20" w:rsidP="00A57B20">
      <w:pPr>
        <w:pStyle w:val="14-151"/>
      </w:pPr>
      <w:r w:rsidRPr="00C91CDE">
        <w:t>2.</w:t>
      </w:r>
      <w:r>
        <w:t xml:space="preserve"> Направить </w:t>
      </w:r>
      <w:r w:rsidRPr="00FE1D33">
        <w:t xml:space="preserve">настоящее </w:t>
      </w:r>
      <w:r>
        <w:t>постановление в избирательную комиссию Липецкой области для размещения на официальном сайте в информационно-телекоммуникационной сети «Интернет».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A57B20" w:rsidRPr="006D74C9" w:rsidRDefault="00A57B20" w:rsidP="00A57B20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</w:t>
      </w:r>
    </w:p>
    <w:p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:rsidR="00A57B20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>
        <w:rPr>
          <w:sz w:val="20"/>
          <w:szCs w:val="20"/>
        </w:rPr>
        <w:t xml:space="preserve">Советского </w:t>
      </w:r>
    </w:p>
    <w:p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округа</w:t>
      </w:r>
      <w:r w:rsidRPr="006D74C9">
        <w:rPr>
          <w:sz w:val="20"/>
          <w:szCs w:val="20"/>
        </w:rPr>
        <w:t xml:space="preserve"> города</w:t>
      </w:r>
      <w:r>
        <w:rPr>
          <w:sz w:val="20"/>
          <w:szCs w:val="20"/>
        </w:rPr>
        <w:t xml:space="preserve"> Липецка</w:t>
      </w: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  <w:r w:rsidRPr="006D74C9">
        <w:rPr>
          <w:sz w:val="22"/>
          <w:szCs w:val="22"/>
        </w:rPr>
        <w:t xml:space="preserve">от  </w:t>
      </w:r>
      <w:r w:rsidR="006D690E">
        <w:rPr>
          <w:sz w:val="22"/>
          <w:szCs w:val="22"/>
        </w:rPr>
        <w:t>27</w:t>
      </w:r>
      <w:r>
        <w:rPr>
          <w:sz w:val="22"/>
          <w:szCs w:val="22"/>
        </w:rPr>
        <w:t xml:space="preserve"> </w:t>
      </w:r>
      <w:r w:rsidR="006D690E">
        <w:rPr>
          <w:sz w:val="22"/>
          <w:szCs w:val="22"/>
        </w:rPr>
        <w:t>января</w:t>
      </w:r>
      <w:r>
        <w:rPr>
          <w:sz w:val="22"/>
          <w:szCs w:val="22"/>
        </w:rPr>
        <w:t xml:space="preserve"> 20</w:t>
      </w:r>
      <w:r w:rsidR="006D690E">
        <w:rPr>
          <w:sz w:val="22"/>
          <w:szCs w:val="22"/>
        </w:rPr>
        <w:t>20</w:t>
      </w:r>
      <w:r w:rsidRPr="006D74C9">
        <w:rPr>
          <w:sz w:val="22"/>
          <w:szCs w:val="22"/>
        </w:rPr>
        <w:t xml:space="preserve"> года № </w:t>
      </w:r>
      <w:r w:rsidR="006D690E">
        <w:rPr>
          <w:sz w:val="22"/>
          <w:szCs w:val="22"/>
        </w:rPr>
        <w:t>101</w:t>
      </w:r>
      <w:r w:rsidR="00F02E43">
        <w:rPr>
          <w:sz w:val="22"/>
          <w:szCs w:val="22"/>
        </w:rPr>
        <w:t>/</w:t>
      </w:r>
      <w:r w:rsidR="00A86C26">
        <w:rPr>
          <w:sz w:val="22"/>
          <w:szCs w:val="22"/>
        </w:rPr>
        <w:t>923</w:t>
      </w: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:rsidR="00A57B20" w:rsidRDefault="00A57B20" w:rsidP="00A57B20">
      <w:pPr>
        <w:jc w:val="center"/>
        <w:rPr>
          <w:b/>
          <w:bCs/>
          <w:szCs w:val="28"/>
        </w:rPr>
      </w:pPr>
      <w:r w:rsidRPr="003D2B35">
        <w:rPr>
          <w:rFonts w:ascii="Times New Roman CYR" w:hAnsi="Times New Roman CYR"/>
          <w:b/>
          <w:szCs w:val="28"/>
        </w:rPr>
        <w:t xml:space="preserve">Список </w:t>
      </w:r>
      <w:r>
        <w:rPr>
          <w:rFonts w:ascii="Times New Roman CYR" w:hAnsi="Times New Roman CYR"/>
          <w:b/>
          <w:szCs w:val="28"/>
        </w:rPr>
        <w:t>лиц</w:t>
      </w:r>
      <w:r w:rsidRPr="003D2B35">
        <w:rPr>
          <w:rFonts w:ascii="Times New Roman CYR" w:hAnsi="Times New Roman CYR"/>
          <w:b/>
          <w:szCs w:val="28"/>
        </w:rPr>
        <w:t>, зачисле</w:t>
      </w:r>
      <w:r>
        <w:rPr>
          <w:rFonts w:ascii="Times New Roman CYR" w:hAnsi="Times New Roman CYR"/>
          <w:b/>
          <w:szCs w:val="28"/>
        </w:rPr>
        <w:t>нных</w:t>
      </w:r>
      <w:r w:rsidRPr="003D2B35">
        <w:rPr>
          <w:rFonts w:ascii="Times New Roman CYR" w:hAnsi="Times New Roman CYR"/>
          <w:b/>
          <w:szCs w:val="28"/>
        </w:rPr>
        <w:t xml:space="preserve"> в </w:t>
      </w:r>
      <w:r w:rsidRPr="003D2B35">
        <w:rPr>
          <w:b/>
          <w:bCs/>
          <w:szCs w:val="28"/>
        </w:rPr>
        <w:t>рез</w:t>
      </w:r>
      <w:r>
        <w:rPr>
          <w:b/>
          <w:bCs/>
          <w:szCs w:val="28"/>
        </w:rPr>
        <w:t>ерв состав</w:t>
      </w:r>
      <w:r w:rsidR="00CC1CA1">
        <w:rPr>
          <w:b/>
          <w:bCs/>
          <w:szCs w:val="28"/>
        </w:rPr>
        <w:t>ов</w:t>
      </w:r>
      <w:r>
        <w:rPr>
          <w:b/>
          <w:bCs/>
          <w:szCs w:val="28"/>
        </w:rPr>
        <w:t xml:space="preserve"> участков</w:t>
      </w:r>
      <w:r w:rsidR="00CC1CA1">
        <w:rPr>
          <w:b/>
          <w:bCs/>
          <w:szCs w:val="28"/>
        </w:rPr>
        <w:t>ых</w:t>
      </w:r>
      <w:r>
        <w:rPr>
          <w:b/>
          <w:bCs/>
          <w:szCs w:val="28"/>
        </w:rPr>
        <w:t xml:space="preserve"> избирательн</w:t>
      </w:r>
      <w:r w:rsidR="00CC1CA1">
        <w:rPr>
          <w:b/>
          <w:bCs/>
          <w:szCs w:val="28"/>
        </w:rPr>
        <w:t>ых</w:t>
      </w:r>
      <w:r>
        <w:rPr>
          <w:b/>
          <w:bCs/>
          <w:szCs w:val="28"/>
        </w:rPr>
        <w:t xml:space="preserve"> комисс</w:t>
      </w:r>
      <w:r w:rsidR="002E67B0">
        <w:rPr>
          <w:b/>
          <w:bCs/>
          <w:szCs w:val="28"/>
        </w:rPr>
        <w:t>и</w:t>
      </w:r>
      <w:r w:rsidR="00CC1CA1">
        <w:rPr>
          <w:b/>
          <w:bCs/>
          <w:szCs w:val="28"/>
        </w:rPr>
        <w:t>й</w:t>
      </w:r>
      <w:r w:rsidR="002E67B0">
        <w:rPr>
          <w:b/>
          <w:bCs/>
          <w:szCs w:val="28"/>
        </w:rPr>
        <w:t xml:space="preserve"> избирательн</w:t>
      </w:r>
      <w:r w:rsidR="00CC1CA1">
        <w:rPr>
          <w:b/>
          <w:bCs/>
          <w:szCs w:val="28"/>
        </w:rPr>
        <w:t>ых участков</w:t>
      </w:r>
      <w:r w:rsidR="002E67B0">
        <w:rPr>
          <w:b/>
          <w:bCs/>
          <w:szCs w:val="28"/>
        </w:rPr>
        <w:t xml:space="preserve"> </w:t>
      </w:r>
      <w:r w:rsidR="00CC1CA1">
        <w:rPr>
          <w:b/>
          <w:bCs/>
          <w:szCs w:val="28"/>
        </w:rPr>
        <w:t>№</w:t>
      </w:r>
      <w:r w:rsidR="002E67B0">
        <w:rPr>
          <w:b/>
          <w:bCs/>
          <w:szCs w:val="28"/>
        </w:rPr>
        <w:t xml:space="preserve">№ </w:t>
      </w:r>
      <w:r w:rsidR="00B41CB5">
        <w:rPr>
          <w:b/>
          <w:bCs/>
          <w:szCs w:val="28"/>
        </w:rPr>
        <w:t xml:space="preserve">24-32, </w:t>
      </w:r>
      <w:r w:rsidR="00CC1CA1">
        <w:rPr>
          <w:b/>
          <w:bCs/>
          <w:szCs w:val="28"/>
        </w:rPr>
        <w:t>24-</w:t>
      </w:r>
      <w:r w:rsidR="006D690E">
        <w:rPr>
          <w:b/>
          <w:bCs/>
          <w:szCs w:val="28"/>
        </w:rPr>
        <w:t>40</w:t>
      </w:r>
      <w:r w:rsidR="00B5332C">
        <w:rPr>
          <w:b/>
          <w:bCs/>
          <w:szCs w:val="28"/>
        </w:rPr>
        <w:t xml:space="preserve">, </w:t>
      </w:r>
      <w:r w:rsidR="00DD6030">
        <w:rPr>
          <w:b/>
          <w:bCs/>
          <w:szCs w:val="28"/>
        </w:rPr>
        <w:t>24-</w:t>
      </w:r>
      <w:r w:rsidR="006D690E">
        <w:rPr>
          <w:b/>
          <w:bCs/>
          <w:szCs w:val="28"/>
        </w:rPr>
        <w:t>5</w:t>
      </w:r>
      <w:r w:rsidR="00DD6030">
        <w:rPr>
          <w:b/>
          <w:bCs/>
          <w:szCs w:val="28"/>
        </w:rPr>
        <w:t>3</w:t>
      </w:r>
      <w:r>
        <w:rPr>
          <w:b/>
          <w:bCs/>
          <w:szCs w:val="28"/>
        </w:rPr>
        <w:t xml:space="preserve"> срока полномочий 2018-2023 г.г. территориальной избирательной комиссии Советского округа города Липецка</w:t>
      </w:r>
    </w:p>
    <w:p w:rsidR="00A57B20" w:rsidRPr="003D2B35" w:rsidRDefault="00A57B20" w:rsidP="00A57B20">
      <w:pPr>
        <w:jc w:val="center"/>
        <w:rPr>
          <w:rFonts w:ascii="Times New Roman CYR" w:hAnsi="Times New Roman CYR"/>
          <w:szCs w:val="28"/>
        </w:rPr>
      </w:pPr>
    </w:p>
    <w:p w:rsidR="00A57B20" w:rsidRDefault="00A57B20" w:rsidP="00A57B20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"/>
        <w:gridCol w:w="1759"/>
        <w:gridCol w:w="1465"/>
        <w:gridCol w:w="1234"/>
        <w:gridCol w:w="3130"/>
        <w:gridCol w:w="1622"/>
      </w:tblGrid>
      <w:tr w:rsidR="00CC1CA1" w:rsidRPr="00C12012" w:rsidTr="006D690E">
        <w:tc>
          <w:tcPr>
            <w:tcW w:w="259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905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754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635" w:type="pct"/>
            <w:vAlign w:val="center"/>
          </w:tcPr>
          <w:p w:rsidR="00CC1CA1" w:rsidRPr="00C12012" w:rsidRDefault="00CC1CA1" w:rsidP="00CC1CA1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Номер УИК</w:t>
            </w:r>
          </w:p>
        </w:tc>
        <w:tc>
          <w:tcPr>
            <w:tcW w:w="1611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835" w:type="pct"/>
            <w:vAlign w:val="center"/>
          </w:tcPr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CC1CA1" w:rsidRPr="00C12012" w:rsidRDefault="00CC1CA1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B41CB5" w:rsidRPr="00CC1CA1" w:rsidTr="006D690E">
        <w:tc>
          <w:tcPr>
            <w:tcW w:w="259" w:type="pct"/>
          </w:tcPr>
          <w:p w:rsidR="00B41CB5" w:rsidRPr="00CC1CA1" w:rsidRDefault="00B41CB5" w:rsidP="00D14DDD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1</w:t>
            </w:r>
          </w:p>
        </w:tc>
        <w:tc>
          <w:tcPr>
            <w:tcW w:w="905" w:type="pct"/>
          </w:tcPr>
          <w:p w:rsidR="00B41CB5" w:rsidRDefault="00B41CB5" w:rsidP="00CC1CA1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Турдыева Татьяна Марковна</w:t>
            </w:r>
          </w:p>
        </w:tc>
        <w:tc>
          <w:tcPr>
            <w:tcW w:w="754" w:type="pct"/>
          </w:tcPr>
          <w:p w:rsidR="00B41CB5" w:rsidRDefault="00B41CB5" w:rsidP="00CC1CA1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31.01.1971</w:t>
            </w:r>
          </w:p>
        </w:tc>
        <w:tc>
          <w:tcPr>
            <w:tcW w:w="635" w:type="pct"/>
          </w:tcPr>
          <w:p w:rsidR="00B41CB5" w:rsidRDefault="00B41CB5" w:rsidP="006D690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24-32</w:t>
            </w:r>
          </w:p>
        </w:tc>
        <w:tc>
          <w:tcPr>
            <w:tcW w:w="1611" w:type="pct"/>
          </w:tcPr>
          <w:p w:rsidR="00B41CB5" w:rsidRPr="00CC1CA1" w:rsidRDefault="00B41CB5" w:rsidP="00B41CB5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 xml:space="preserve">Собранием избирателей по месту </w:t>
            </w:r>
            <w:r>
              <w:rPr>
                <w:rFonts w:ascii="Times New Roman CYR" w:hAnsi="Times New Roman CYR"/>
                <w:sz w:val="24"/>
              </w:rPr>
              <w:t>работы</w:t>
            </w:r>
          </w:p>
        </w:tc>
        <w:tc>
          <w:tcPr>
            <w:tcW w:w="835" w:type="pct"/>
          </w:tcPr>
          <w:p w:rsidR="00B41CB5" w:rsidRPr="00CC1CA1" w:rsidRDefault="00B41CB5" w:rsidP="00D14DDD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-</w:t>
            </w:r>
          </w:p>
        </w:tc>
      </w:tr>
      <w:tr w:rsidR="00B41CB5" w:rsidRPr="00CC1CA1" w:rsidTr="006D690E">
        <w:tc>
          <w:tcPr>
            <w:tcW w:w="259" w:type="pct"/>
          </w:tcPr>
          <w:p w:rsidR="00B41CB5" w:rsidRPr="00CC1CA1" w:rsidRDefault="00B41CB5" w:rsidP="00D14DDD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</w:t>
            </w:r>
          </w:p>
        </w:tc>
        <w:tc>
          <w:tcPr>
            <w:tcW w:w="905" w:type="pct"/>
          </w:tcPr>
          <w:p w:rsidR="00B41CB5" w:rsidRPr="00CC1CA1" w:rsidRDefault="00B41CB5" w:rsidP="00CC1CA1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Якимец Виктор Олегович</w:t>
            </w:r>
          </w:p>
        </w:tc>
        <w:tc>
          <w:tcPr>
            <w:tcW w:w="754" w:type="pct"/>
          </w:tcPr>
          <w:p w:rsidR="00B41CB5" w:rsidRPr="00CC1CA1" w:rsidRDefault="00B41CB5" w:rsidP="00CC1CA1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23.12.1968</w:t>
            </w:r>
          </w:p>
        </w:tc>
        <w:tc>
          <w:tcPr>
            <w:tcW w:w="635" w:type="pct"/>
          </w:tcPr>
          <w:p w:rsidR="00B41CB5" w:rsidRPr="00CC1CA1" w:rsidRDefault="00B41CB5" w:rsidP="006D690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24-40</w:t>
            </w:r>
          </w:p>
        </w:tc>
        <w:tc>
          <w:tcPr>
            <w:tcW w:w="1611" w:type="pct"/>
          </w:tcPr>
          <w:p w:rsidR="00B41CB5" w:rsidRPr="00CC1CA1" w:rsidRDefault="00B41CB5" w:rsidP="006D690E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 xml:space="preserve">Собранием избирателей по месту </w:t>
            </w:r>
            <w:r>
              <w:rPr>
                <w:rFonts w:ascii="Times New Roman CYR" w:hAnsi="Times New Roman CYR"/>
                <w:sz w:val="24"/>
              </w:rPr>
              <w:t>жительства</w:t>
            </w:r>
          </w:p>
        </w:tc>
        <w:tc>
          <w:tcPr>
            <w:tcW w:w="835" w:type="pct"/>
          </w:tcPr>
          <w:p w:rsidR="00B41CB5" w:rsidRPr="00CC1CA1" w:rsidRDefault="00B41CB5" w:rsidP="00CC1CA1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-</w:t>
            </w:r>
          </w:p>
        </w:tc>
      </w:tr>
      <w:tr w:rsidR="00B41CB5" w:rsidRPr="00CC1CA1" w:rsidTr="006D690E">
        <w:tc>
          <w:tcPr>
            <w:tcW w:w="259" w:type="pct"/>
          </w:tcPr>
          <w:p w:rsidR="00B41CB5" w:rsidRPr="00CC1CA1" w:rsidRDefault="00B41CB5" w:rsidP="00B5332C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w="905" w:type="pct"/>
          </w:tcPr>
          <w:p w:rsidR="00B41CB5" w:rsidRPr="00CC1CA1" w:rsidRDefault="00B41CB5" w:rsidP="00B5332C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Орлова Елена Станиславовна</w:t>
            </w:r>
          </w:p>
        </w:tc>
        <w:tc>
          <w:tcPr>
            <w:tcW w:w="754" w:type="pct"/>
          </w:tcPr>
          <w:p w:rsidR="00B41CB5" w:rsidRPr="00CC1CA1" w:rsidRDefault="00B41CB5" w:rsidP="00B5332C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15.03.1986</w:t>
            </w:r>
          </w:p>
        </w:tc>
        <w:tc>
          <w:tcPr>
            <w:tcW w:w="635" w:type="pct"/>
          </w:tcPr>
          <w:p w:rsidR="00B41CB5" w:rsidRPr="00CC1CA1" w:rsidRDefault="00B41CB5" w:rsidP="006D690E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24-53</w:t>
            </w:r>
          </w:p>
        </w:tc>
        <w:tc>
          <w:tcPr>
            <w:tcW w:w="1611" w:type="pct"/>
          </w:tcPr>
          <w:p w:rsidR="00B41CB5" w:rsidRPr="00CC1CA1" w:rsidRDefault="00B41CB5" w:rsidP="00B5332C">
            <w:pPr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Липецким городским Советом депутатов</w:t>
            </w:r>
          </w:p>
        </w:tc>
        <w:tc>
          <w:tcPr>
            <w:tcW w:w="835" w:type="pct"/>
          </w:tcPr>
          <w:p w:rsidR="00B41CB5" w:rsidRPr="00CC1CA1" w:rsidRDefault="00B41CB5" w:rsidP="00B5332C">
            <w:pPr>
              <w:rPr>
                <w:rFonts w:ascii="Times New Roman CYR" w:hAnsi="Times New Roman CYR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-</w:t>
            </w:r>
          </w:p>
        </w:tc>
      </w:tr>
    </w:tbl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64C28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64C28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64C28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A86C2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27028"/>
    <w:rsid w:val="00057566"/>
    <w:rsid w:val="00075F6F"/>
    <w:rsid w:val="000A658E"/>
    <w:rsid w:val="000C21E5"/>
    <w:rsid w:val="0016188E"/>
    <w:rsid w:val="00171029"/>
    <w:rsid w:val="00175EE4"/>
    <w:rsid w:val="00183854"/>
    <w:rsid w:val="0018467B"/>
    <w:rsid w:val="001909F5"/>
    <w:rsid w:val="001A4E02"/>
    <w:rsid w:val="001F0065"/>
    <w:rsid w:val="00205863"/>
    <w:rsid w:val="00224DCE"/>
    <w:rsid w:val="00230A74"/>
    <w:rsid w:val="00243638"/>
    <w:rsid w:val="00250AEF"/>
    <w:rsid w:val="00253710"/>
    <w:rsid w:val="00263A9C"/>
    <w:rsid w:val="002E67B0"/>
    <w:rsid w:val="0031478D"/>
    <w:rsid w:val="003166A5"/>
    <w:rsid w:val="003210D7"/>
    <w:rsid w:val="00340587"/>
    <w:rsid w:val="00375AFD"/>
    <w:rsid w:val="00393F90"/>
    <w:rsid w:val="003D3464"/>
    <w:rsid w:val="003F0E51"/>
    <w:rsid w:val="00427BA2"/>
    <w:rsid w:val="0043460B"/>
    <w:rsid w:val="00484ECE"/>
    <w:rsid w:val="004946A6"/>
    <w:rsid w:val="004B4966"/>
    <w:rsid w:val="004C3B6E"/>
    <w:rsid w:val="00531C18"/>
    <w:rsid w:val="00570FF3"/>
    <w:rsid w:val="00572245"/>
    <w:rsid w:val="005725DA"/>
    <w:rsid w:val="005849AB"/>
    <w:rsid w:val="00593BE9"/>
    <w:rsid w:val="005A0987"/>
    <w:rsid w:val="005B094A"/>
    <w:rsid w:val="005B09E3"/>
    <w:rsid w:val="005C78CD"/>
    <w:rsid w:val="005F0FAB"/>
    <w:rsid w:val="00620B90"/>
    <w:rsid w:val="006A3ED4"/>
    <w:rsid w:val="006A653A"/>
    <w:rsid w:val="006D553B"/>
    <w:rsid w:val="006D690E"/>
    <w:rsid w:val="00762871"/>
    <w:rsid w:val="007D2481"/>
    <w:rsid w:val="008209C8"/>
    <w:rsid w:val="008476BA"/>
    <w:rsid w:val="00863326"/>
    <w:rsid w:val="008A5FAB"/>
    <w:rsid w:val="008D612A"/>
    <w:rsid w:val="009451B7"/>
    <w:rsid w:val="009B192F"/>
    <w:rsid w:val="009B3009"/>
    <w:rsid w:val="00A21BFD"/>
    <w:rsid w:val="00A22B33"/>
    <w:rsid w:val="00A362C7"/>
    <w:rsid w:val="00A57B20"/>
    <w:rsid w:val="00A67483"/>
    <w:rsid w:val="00A86C26"/>
    <w:rsid w:val="00AB0C41"/>
    <w:rsid w:val="00AD4E01"/>
    <w:rsid w:val="00AD7B12"/>
    <w:rsid w:val="00AE4FF9"/>
    <w:rsid w:val="00AE6C4D"/>
    <w:rsid w:val="00AF7E4E"/>
    <w:rsid w:val="00B41CB5"/>
    <w:rsid w:val="00B5332C"/>
    <w:rsid w:val="00B63826"/>
    <w:rsid w:val="00B64C28"/>
    <w:rsid w:val="00BA4719"/>
    <w:rsid w:val="00BD1A0D"/>
    <w:rsid w:val="00C6341F"/>
    <w:rsid w:val="00C91CE1"/>
    <w:rsid w:val="00CC1CA1"/>
    <w:rsid w:val="00D13920"/>
    <w:rsid w:val="00D42895"/>
    <w:rsid w:val="00D53A3E"/>
    <w:rsid w:val="00D8275D"/>
    <w:rsid w:val="00D840D5"/>
    <w:rsid w:val="00DB37F9"/>
    <w:rsid w:val="00DD5869"/>
    <w:rsid w:val="00DD6030"/>
    <w:rsid w:val="00DF27D6"/>
    <w:rsid w:val="00E41C9B"/>
    <w:rsid w:val="00E8785D"/>
    <w:rsid w:val="00E967DD"/>
    <w:rsid w:val="00F02E43"/>
    <w:rsid w:val="00F41A66"/>
    <w:rsid w:val="00F608FA"/>
    <w:rsid w:val="00F809C5"/>
    <w:rsid w:val="00F91A9D"/>
    <w:rsid w:val="00FA1441"/>
    <w:rsid w:val="00FB54B3"/>
    <w:rsid w:val="00FC23B4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character" w:styleId="af2">
    <w:name w:val="footnote reference"/>
    <w:semiHidden/>
    <w:rsid w:val="00A57B20"/>
    <w:rPr>
      <w:vertAlign w:val="superscript"/>
    </w:rPr>
  </w:style>
  <w:style w:type="character" w:styleId="af3">
    <w:name w:val="Hyperlink"/>
    <w:uiPriority w:val="99"/>
    <w:unhideWhenUsed/>
    <w:rsid w:val="00A57B20"/>
    <w:rPr>
      <w:color w:val="0563C1"/>
      <w:u w:val="single"/>
    </w:rPr>
  </w:style>
  <w:style w:type="paragraph" w:customStyle="1" w:styleId="14-151">
    <w:name w:val="14-15"/>
    <w:basedOn w:val="a"/>
    <w:rsid w:val="00A57B20"/>
    <w:pPr>
      <w:spacing w:line="360" w:lineRule="auto"/>
      <w:ind w:firstLine="709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FD7EBBC0AD8389837B154B55A990561ED8D26B4C070FE37926265DF0993C3A7406617EBAb3H6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303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21</cp:revision>
  <cp:lastPrinted>2016-06-23T06:45:00Z</cp:lastPrinted>
  <dcterms:created xsi:type="dcterms:W3CDTF">2019-07-13T10:14:00Z</dcterms:created>
  <dcterms:modified xsi:type="dcterms:W3CDTF">2020-01-24T07:58:00Z</dcterms:modified>
</cp:coreProperties>
</file>