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</w:t>
      </w:r>
      <w:r w:rsidR="00FE22D1">
        <w:rPr>
          <w:szCs w:val="28"/>
        </w:rPr>
        <w:t>12</w:t>
      </w:r>
      <w:r>
        <w:rPr>
          <w:szCs w:val="28"/>
        </w:rPr>
        <w:t xml:space="preserve">»  </w:t>
      </w:r>
      <w:r w:rsidR="00FE22D1">
        <w:rPr>
          <w:szCs w:val="28"/>
        </w:rPr>
        <w:t>марта</w:t>
      </w:r>
      <w:r>
        <w:rPr>
          <w:szCs w:val="28"/>
        </w:rPr>
        <w:t xml:space="preserve">  2019 года                                                                         </w:t>
      </w:r>
      <w:r w:rsidR="00324AE1">
        <w:rPr>
          <w:szCs w:val="28"/>
        </w:rPr>
        <w:t xml:space="preserve">  </w:t>
      </w:r>
      <w:r>
        <w:rPr>
          <w:szCs w:val="28"/>
        </w:rPr>
        <w:t xml:space="preserve">   № </w:t>
      </w:r>
      <w:r w:rsidR="00FE22D1">
        <w:rPr>
          <w:szCs w:val="28"/>
        </w:rPr>
        <w:t>75/70</w:t>
      </w:r>
      <w:r w:rsidR="00324AE1"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24-</w:t>
      </w:r>
      <w:r w:rsidR="00324AE1">
        <w:rPr>
          <w:b/>
        </w:rPr>
        <w:t>72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324AE1">
        <w:rPr>
          <w:b/>
        </w:rPr>
        <w:t>Кожухова Павла Александровича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proofErr w:type="gramStart"/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324AE1">
        <w:rPr>
          <w:rFonts w:ascii="Times New Roman CYR" w:hAnsi="Times New Roman CYR"/>
        </w:rPr>
        <w:t>72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324AE1">
        <w:rPr>
          <w:rFonts w:ascii="Times New Roman CYR" w:hAnsi="Times New Roman CYR"/>
        </w:rPr>
        <w:t>Кожухова Павла Александровича</w:t>
      </w:r>
      <w:r w:rsidRPr="008209C8">
        <w:rPr>
          <w:rFonts w:ascii="Times New Roman CYR" w:hAnsi="Times New Roman CYR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  <w:proofErr w:type="gramEnd"/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209C8" w:rsidRPr="008209C8" w:rsidRDefault="008209C8" w:rsidP="008209C8">
      <w:pPr>
        <w:pStyle w:val="a7"/>
        <w:ind w:firstLine="720"/>
        <w:rPr>
          <w:szCs w:val="28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324AE1">
        <w:rPr>
          <w:rFonts w:ascii="Times New Roman CYR" w:hAnsi="Times New Roman CYR"/>
        </w:rPr>
        <w:t>72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324AE1">
        <w:rPr>
          <w:rFonts w:ascii="Times New Roman CYR" w:hAnsi="Times New Roman CYR"/>
        </w:rPr>
        <w:t>Кожухова Павла Александровича</w:t>
      </w:r>
      <w:r w:rsidRPr="008209C8">
        <w:rPr>
          <w:bCs/>
        </w:rPr>
        <w:t xml:space="preserve">, назначенного в состав участковой комиссии по предложению </w:t>
      </w:r>
      <w:r w:rsidR="00324AE1">
        <w:rPr>
          <w:color w:val="000000"/>
          <w:szCs w:val="28"/>
        </w:rPr>
        <w:t>собрания избирателей по месту работы</w:t>
      </w:r>
      <w:r w:rsidRPr="008209C8">
        <w:rPr>
          <w:szCs w:val="28"/>
        </w:rPr>
        <w:t>.</w:t>
      </w: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О.В. Затонских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65AC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65AC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65AC2">
    <w:pPr>
      <w:pStyle w:val="a3"/>
      <w:jc w:val="center"/>
    </w:pPr>
    <w:fldSimple w:instr=" PAGE   \* MERGEFORMAT ">
      <w:r w:rsidR="008209C8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1C31D0"/>
    <w:rsid w:val="00205863"/>
    <w:rsid w:val="00230A74"/>
    <w:rsid w:val="00243638"/>
    <w:rsid w:val="0031478D"/>
    <w:rsid w:val="00324AE1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65AC2"/>
    <w:rsid w:val="006A653A"/>
    <w:rsid w:val="00762871"/>
    <w:rsid w:val="007D2481"/>
    <w:rsid w:val="008209C8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91A9D"/>
    <w:rsid w:val="00FD047B"/>
    <w:rsid w:val="00FE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2016-06-23T06:45:00Z</cp:lastPrinted>
  <dcterms:created xsi:type="dcterms:W3CDTF">2019-01-22T12:01:00Z</dcterms:created>
  <dcterms:modified xsi:type="dcterms:W3CDTF">2019-03-08T07:55:00Z</dcterms:modified>
</cp:coreProperties>
</file>