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1ED8D" w14:textId="77777777" w:rsidR="00E77FBE" w:rsidRDefault="002D53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24</w:t>
      </w:r>
    </w:p>
    <w:p w14:paraId="23432526" w14:textId="77777777" w:rsidR="00E77FBE" w:rsidRDefault="002D53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ОГОРОДНИКОВ</w:t>
      </w:r>
    </w:p>
    <w:p w14:paraId="61F4DDFF" w14:textId="77777777" w:rsidR="00E77FBE" w:rsidRDefault="002D53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АНДРЕЙ ВЛАДИМИРОВИЧ</w:t>
      </w:r>
    </w:p>
    <w:p w14:paraId="09F56C83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18 января 2002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5541A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</w:t>
      </w:r>
      <w:r w:rsidR="0095541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27508E25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НОЧУ ВО «Московский финансово-промышленный университет «Синергия» в 2024 году.</w:t>
      </w:r>
    </w:p>
    <w:p w14:paraId="5869EFE4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инженер ПТО </w:t>
      </w:r>
      <w:r w:rsidR="00DA6353">
        <w:rPr>
          <w:rFonts w:ascii="Times New Roman" w:hAnsi="Times New Roman" w:cs="Times New Roman"/>
          <w:sz w:val="28"/>
          <w:szCs w:val="28"/>
        </w:rPr>
        <w:t>О</w:t>
      </w:r>
      <w:r w:rsidR="0095541A">
        <w:rPr>
          <w:rFonts w:ascii="Times New Roman" w:hAnsi="Times New Roman" w:cs="Times New Roman"/>
          <w:sz w:val="28"/>
          <w:szCs w:val="28"/>
        </w:rPr>
        <w:t>бщества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«ФАСАД-КОМПЛЕКТ48». </w:t>
      </w:r>
    </w:p>
    <w:p w14:paraId="7324DE7C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95541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782106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97C542" w14:textId="77777777" w:rsidR="00E77FBE" w:rsidRDefault="00E77FB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0776C43" w14:textId="77777777" w:rsidR="00E77FBE" w:rsidRDefault="002D531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108126C7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45B94B01" w14:textId="77777777" w:rsidR="00E77FBE" w:rsidRPr="00635846" w:rsidRDefault="0095541A" w:rsidP="00635846">
      <w:p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2D5315">
        <w:rPr>
          <w:rFonts w:ascii="Times New Roman" w:hAnsi="Times New Roman" w:cs="Times New Roman"/>
          <w:sz w:val="28"/>
          <w:szCs w:val="28"/>
        </w:rPr>
        <w:t>убличное акционерное общество «Московская биржа»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5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5315">
        <w:rPr>
          <w:rFonts w:ascii="Times New Roman" w:hAnsi="Times New Roman" w:cs="Times New Roman"/>
          <w:sz w:val="28"/>
          <w:szCs w:val="28"/>
        </w:rPr>
        <w:t>кционерное общество «Альфа-Банк»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2D5315">
        <w:rPr>
          <w:rFonts w:ascii="Times New Roman" w:hAnsi="Times New Roman" w:cs="Times New Roman"/>
          <w:sz w:val="28"/>
          <w:szCs w:val="28"/>
        </w:rPr>
        <w:t>кционерное общество «ТБАНК»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2D5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2D5315">
        <w:rPr>
          <w:rFonts w:ascii="Times New Roman" w:hAnsi="Times New Roman" w:cs="Times New Roman"/>
          <w:sz w:val="28"/>
          <w:szCs w:val="28"/>
        </w:rPr>
        <w:t>убличное акционерное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«Сбербанк</w:t>
      </w:r>
      <w:r w:rsidR="002D53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54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кционерное общество</w:t>
      </w:r>
      <w:r w:rsidRPr="0095541A">
        <w:rPr>
          <w:rFonts w:ascii="Times New Roman" w:hAnsi="Times New Roman" w:cs="Times New Roman"/>
          <w:sz w:val="28"/>
          <w:szCs w:val="28"/>
        </w:rPr>
        <w:t xml:space="preserve"> «Почта Банк»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541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41A">
        <w:rPr>
          <w:rFonts w:ascii="Times New Roman" w:hAnsi="Times New Roman" w:cs="Times New Roman"/>
          <w:sz w:val="28"/>
          <w:szCs w:val="28"/>
        </w:rPr>
        <w:t xml:space="preserve">Общество </w:t>
      </w:r>
      <w:r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 </w:t>
      </w:r>
      <w:r w:rsidRPr="0095541A">
        <w:rPr>
          <w:rFonts w:ascii="Times New Roman" w:hAnsi="Times New Roman" w:cs="Times New Roman"/>
          <w:sz w:val="28"/>
          <w:szCs w:val="28"/>
        </w:rPr>
        <w:t xml:space="preserve">Коммерческий банк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541A">
        <w:rPr>
          <w:rFonts w:ascii="Times New Roman" w:hAnsi="Times New Roman" w:cs="Times New Roman"/>
          <w:sz w:val="28"/>
          <w:szCs w:val="28"/>
        </w:rPr>
        <w:t>Ренессанс Кредит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5846">
        <w:rPr>
          <w:rFonts w:ascii="Times New Roman" w:hAnsi="Times New Roman" w:cs="Times New Roman"/>
          <w:sz w:val="28"/>
          <w:szCs w:val="28"/>
        </w:rPr>
        <w:t xml:space="preserve">, </w:t>
      </w:r>
      <w:r w:rsidR="00635846" w:rsidRPr="0095541A">
        <w:rPr>
          <w:rFonts w:ascii="Times New Roman" w:hAnsi="Times New Roman" w:cs="Times New Roman"/>
          <w:sz w:val="28"/>
          <w:szCs w:val="28"/>
        </w:rPr>
        <w:t>А</w:t>
      </w:r>
      <w:r w:rsidR="00635846">
        <w:rPr>
          <w:rFonts w:ascii="Times New Roman" w:hAnsi="Times New Roman" w:cs="Times New Roman"/>
          <w:sz w:val="28"/>
          <w:szCs w:val="28"/>
        </w:rPr>
        <w:t>кционерное общество</w:t>
      </w:r>
      <w:r w:rsidR="00635846" w:rsidRPr="00635846">
        <w:rPr>
          <w:rFonts w:ascii="Times New Roman" w:hAnsi="Times New Roman" w:cs="Times New Roman"/>
          <w:sz w:val="28"/>
          <w:szCs w:val="28"/>
        </w:rPr>
        <w:t xml:space="preserve"> </w:t>
      </w:r>
      <w:r w:rsidR="00635846">
        <w:rPr>
          <w:rFonts w:ascii="Times New Roman" w:hAnsi="Times New Roman" w:cs="Times New Roman"/>
          <w:sz w:val="28"/>
          <w:szCs w:val="28"/>
        </w:rPr>
        <w:t>«</w:t>
      </w:r>
      <w:r w:rsidR="00635846" w:rsidRPr="00635846">
        <w:rPr>
          <w:rFonts w:ascii="Times New Roman" w:hAnsi="Times New Roman" w:cs="Times New Roman"/>
          <w:sz w:val="28"/>
          <w:szCs w:val="28"/>
        </w:rPr>
        <w:t>Банк ДОМ.РФ</w:t>
      </w:r>
      <w:r w:rsidR="00635846">
        <w:rPr>
          <w:rFonts w:ascii="Times New Roman" w:hAnsi="Times New Roman" w:cs="Times New Roman"/>
          <w:sz w:val="28"/>
          <w:szCs w:val="28"/>
        </w:rPr>
        <w:t xml:space="preserve">», Публичное акционерное </w:t>
      </w:r>
      <w:r w:rsidR="00635846" w:rsidRPr="00635846">
        <w:rPr>
          <w:rFonts w:ascii="Times New Roman" w:hAnsi="Times New Roman" w:cs="Times New Roman"/>
          <w:sz w:val="28"/>
          <w:szCs w:val="28"/>
        </w:rPr>
        <w:t>общество</w:t>
      </w:r>
      <w:r w:rsidR="00635846" w:rsidRPr="006358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6358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="00635846" w:rsidRPr="006358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Московский кредитный банк</w:t>
      </w:r>
      <w:r w:rsidR="006358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», </w:t>
      </w:r>
      <w:r w:rsidR="00635846" w:rsidRPr="0095541A">
        <w:rPr>
          <w:rFonts w:ascii="Times New Roman" w:hAnsi="Times New Roman" w:cs="Times New Roman"/>
          <w:sz w:val="28"/>
          <w:szCs w:val="28"/>
        </w:rPr>
        <w:t>А</w:t>
      </w:r>
      <w:r w:rsidR="00635846">
        <w:rPr>
          <w:rFonts w:ascii="Times New Roman" w:hAnsi="Times New Roman" w:cs="Times New Roman"/>
          <w:sz w:val="28"/>
          <w:szCs w:val="28"/>
        </w:rPr>
        <w:t xml:space="preserve">кционерное общество банк «ГАЗПРОМБАНК», Публичное акционерное общество банк «ВТБ», </w:t>
      </w:r>
      <w:r w:rsidRPr="0095541A">
        <w:rPr>
          <w:rFonts w:ascii="Times New Roman" w:hAnsi="Times New Roman" w:cs="Times New Roman"/>
          <w:sz w:val="28"/>
          <w:szCs w:val="28"/>
        </w:rPr>
        <w:t xml:space="preserve"> </w:t>
      </w:r>
      <w:r w:rsidR="00635846">
        <w:rPr>
          <w:rFonts w:ascii="Times New Roman" w:hAnsi="Times New Roman" w:cs="Times New Roman"/>
          <w:sz w:val="28"/>
          <w:szCs w:val="28"/>
        </w:rPr>
        <w:t>Публичное акционерное общество «Банк УРАЛСИБ»</w:t>
      </w:r>
      <w:r w:rsidR="002D5315">
        <w:rPr>
          <w:rFonts w:ascii="Times New Roman" w:hAnsi="Times New Roman" w:cs="Times New Roman"/>
          <w:sz w:val="28"/>
          <w:szCs w:val="28"/>
        </w:rPr>
        <w:t xml:space="preserve">-  </w:t>
      </w:r>
      <w:r w:rsidRPr="009554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171</w:t>
      </w:r>
      <w:r w:rsidR="00605B1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554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711,38</w:t>
      </w:r>
      <w:r w:rsidRPr="0095541A">
        <w:rPr>
          <w:rFonts w:ascii="Times New Roman" w:hAnsi="Times New Roman" w:cs="Times New Roman"/>
          <w:sz w:val="28"/>
          <w:szCs w:val="28"/>
        </w:rPr>
        <w:t xml:space="preserve"> </w:t>
      </w:r>
      <w:r w:rsidR="002D5315" w:rsidRPr="0095541A">
        <w:rPr>
          <w:rFonts w:ascii="Times New Roman" w:hAnsi="Times New Roman" w:cs="Times New Roman"/>
          <w:sz w:val="28"/>
          <w:szCs w:val="28"/>
        </w:rPr>
        <w:t>руб.;</w:t>
      </w:r>
    </w:p>
    <w:p w14:paraId="707F2D5E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9FC5E57" w14:textId="77777777" w:rsidR="00E77FBE" w:rsidRDefault="002D53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 счетов, на общую сумму – 44 670,34</w:t>
      </w:r>
      <w:r w:rsidR="00F36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14:paraId="41BC1EB9" w14:textId="77777777" w:rsidR="00F36B53" w:rsidRDefault="00F36B53" w:rsidP="00F36B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36B53" w:rsidSect="0095541A">
          <w:pgSz w:w="11906" w:h="16838"/>
          <w:pgMar w:top="1134" w:right="850" w:bottom="709" w:left="1701" w:header="708" w:footer="708" w:gutter="0"/>
          <w:pgNumType w:start="1"/>
          <w:cols w:space="708"/>
          <w:docGrid w:linePitch="360"/>
        </w:sectPr>
      </w:pPr>
    </w:p>
    <w:p w14:paraId="68F3875B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Акции:</w:t>
      </w:r>
    </w:p>
    <w:p w14:paraId="619C9A54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«Газпром», 10 </w:t>
      </w:r>
      <w:proofErr w:type="gramStart"/>
      <w:r>
        <w:rPr>
          <w:rFonts w:ascii="Times New Roman" w:hAnsi="Times New Roman" w:cs="Times New Roman"/>
          <w:sz w:val="28"/>
          <w:szCs w:val="28"/>
        </w:rPr>
        <w:t>шт.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номинальная стоимость 10 руб.;</w:t>
      </w:r>
    </w:p>
    <w:p w14:paraId="4FD97469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Иные ценные бумаги:</w:t>
      </w:r>
    </w:p>
    <w:p w14:paraId="6453CF90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Инвестиционный пай общество с ограниченной ответственностью «Т Капитал», 10 шт., 1 руб.;</w:t>
      </w:r>
    </w:p>
    <w:p w14:paraId="7E4EA4F8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Облигация 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>», 1 шт., 750 руб.;</w:t>
      </w:r>
    </w:p>
    <w:p w14:paraId="2A1BC03F" w14:textId="77777777" w:rsidR="00E77FBE" w:rsidRDefault="002D531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Облигация общество с ограниченной ответственностью «МБ Финанс», 1 шт., 1</w:t>
      </w:r>
      <w:r w:rsidR="00E46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 руб.</w:t>
      </w:r>
    </w:p>
    <w:p w14:paraId="31365AD8" w14:textId="77777777" w:rsidR="008D75A7" w:rsidRPr="00456645" w:rsidRDefault="008D75A7" w:rsidP="008D75A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6645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0D47DDF3" w14:textId="77777777" w:rsidR="008D75A7" w:rsidRPr="00456645" w:rsidRDefault="008D75A7" w:rsidP="008D75A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6645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91A5FB6" w14:textId="77777777" w:rsidR="008D75A7" w:rsidRPr="00456645" w:rsidRDefault="008D75A7" w:rsidP="008D75A7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645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23D697F2" w14:textId="77777777" w:rsidR="008D75A7" w:rsidRPr="00456645" w:rsidRDefault="008D75A7" w:rsidP="008D75A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645">
        <w:rPr>
          <w:rFonts w:ascii="Times New Roman" w:hAnsi="Times New Roman" w:cs="Times New Roman"/>
          <w:sz w:val="28"/>
          <w:szCs w:val="28"/>
        </w:rPr>
        <w:t>1 счет в Обществе с ограниченной ответственностью Ренессанс Кредит с остатком 0 руб. (сведения представлены банком);</w:t>
      </w:r>
    </w:p>
    <w:p w14:paraId="539D0952" w14:textId="77777777" w:rsidR="008D75A7" w:rsidRPr="00DC68C3" w:rsidRDefault="008D75A7" w:rsidP="008D75A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645">
        <w:rPr>
          <w:rFonts w:ascii="Times New Roman" w:hAnsi="Times New Roman" w:cs="Times New Roman"/>
          <w:sz w:val="28"/>
          <w:szCs w:val="28"/>
        </w:rPr>
        <w:t>3 счета в Акционерном обществе Альфа-Банк с остатком 0 руб. (сведения представлены банком).</w:t>
      </w:r>
    </w:p>
    <w:p w14:paraId="05AAF7FF" w14:textId="77777777" w:rsidR="00E77FBE" w:rsidRDefault="00E77FBE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E77FBE" w:rsidSect="00E77FB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BC3AE" w14:textId="77777777" w:rsidR="006B5ECD" w:rsidRDefault="006B5ECD">
      <w:pPr>
        <w:spacing w:line="240" w:lineRule="auto"/>
      </w:pPr>
      <w:r>
        <w:separator/>
      </w:r>
    </w:p>
  </w:endnote>
  <w:endnote w:type="continuationSeparator" w:id="0">
    <w:p w14:paraId="109F316A" w14:textId="77777777" w:rsidR="006B5ECD" w:rsidRDefault="006B5E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ADB72" w14:textId="77777777" w:rsidR="006B5ECD" w:rsidRDefault="006B5ECD">
      <w:pPr>
        <w:spacing w:after="0"/>
      </w:pPr>
      <w:r>
        <w:separator/>
      </w:r>
    </w:p>
  </w:footnote>
  <w:footnote w:type="continuationSeparator" w:id="0">
    <w:p w14:paraId="27414CE6" w14:textId="77777777" w:rsidR="006B5ECD" w:rsidRDefault="006B5E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1459CC"/>
    <w:rsid w:val="001537FB"/>
    <w:rsid w:val="00157116"/>
    <w:rsid w:val="0019452E"/>
    <w:rsid w:val="00226F7C"/>
    <w:rsid w:val="00241B8F"/>
    <w:rsid w:val="002B021A"/>
    <w:rsid w:val="002D5315"/>
    <w:rsid w:val="002F36AA"/>
    <w:rsid w:val="00330F01"/>
    <w:rsid w:val="0035138A"/>
    <w:rsid w:val="003C2DE0"/>
    <w:rsid w:val="003F4928"/>
    <w:rsid w:val="003F64DB"/>
    <w:rsid w:val="00456645"/>
    <w:rsid w:val="004C3568"/>
    <w:rsid w:val="004D0251"/>
    <w:rsid w:val="004D4133"/>
    <w:rsid w:val="00502826"/>
    <w:rsid w:val="00570558"/>
    <w:rsid w:val="005F5DE1"/>
    <w:rsid w:val="00603B27"/>
    <w:rsid w:val="00605B15"/>
    <w:rsid w:val="00635846"/>
    <w:rsid w:val="006552E1"/>
    <w:rsid w:val="00656C81"/>
    <w:rsid w:val="00675FF5"/>
    <w:rsid w:val="006A3559"/>
    <w:rsid w:val="006B0064"/>
    <w:rsid w:val="006B5ECD"/>
    <w:rsid w:val="006E21F5"/>
    <w:rsid w:val="007175C8"/>
    <w:rsid w:val="00771B13"/>
    <w:rsid w:val="007834DC"/>
    <w:rsid w:val="00820F2C"/>
    <w:rsid w:val="008315F2"/>
    <w:rsid w:val="00844392"/>
    <w:rsid w:val="008A7901"/>
    <w:rsid w:val="008D75A7"/>
    <w:rsid w:val="00923AB4"/>
    <w:rsid w:val="00934B58"/>
    <w:rsid w:val="0095541A"/>
    <w:rsid w:val="0099487C"/>
    <w:rsid w:val="009B32BC"/>
    <w:rsid w:val="009B5E03"/>
    <w:rsid w:val="00A032DD"/>
    <w:rsid w:val="00A1372E"/>
    <w:rsid w:val="00A251E0"/>
    <w:rsid w:val="00A80F64"/>
    <w:rsid w:val="00AE1D16"/>
    <w:rsid w:val="00AE6180"/>
    <w:rsid w:val="00B217BB"/>
    <w:rsid w:val="00B75AFB"/>
    <w:rsid w:val="00B9268A"/>
    <w:rsid w:val="00C16628"/>
    <w:rsid w:val="00C254E8"/>
    <w:rsid w:val="00C27548"/>
    <w:rsid w:val="00C44F45"/>
    <w:rsid w:val="00CD1ED6"/>
    <w:rsid w:val="00CE17A3"/>
    <w:rsid w:val="00D015E7"/>
    <w:rsid w:val="00D10038"/>
    <w:rsid w:val="00D11679"/>
    <w:rsid w:val="00D304C3"/>
    <w:rsid w:val="00D40088"/>
    <w:rsid w:val="00D86C1E"/>
    <w:rsid w:val="00DA6353"/>
    <w:rsid w:val="00E46A2C"/>
    <w:rsid w:val="00E77FBE"/>
    <w:rsid w:val="00ED2C70"/>
    <w:rsid w:val="00F05CE3"/>
    <w:rsid w:val="00F32F2E"/>
    <w:rsid w:val="00F36B53"/>
    <w:rsid w:val="00F51FC5"/>
    <w:rsid w:val="00F56591"/>
    <w:rsid w:val="00FF3D1A"/>
    <w:rsid w:val="68A2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F52A"/>
  <w15:docId w15:val="{244A8526-6538-4C84-B927-20CA48C4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FBE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7F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7F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7F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7F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7F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7F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7F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7F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7F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77F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7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77F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7F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7F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7F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7F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7F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7F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7F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7FBE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E77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E77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7F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7F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7FBE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E77FB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E77F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E77FBE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E77F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2025-07-26T05:42:00Z</dcterms:created>
  <dcterms:modified xsi:type="dcterms:W3CDTF">2025-09-04T05:06:00Z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E03E9F3C7DC440CF81C400FD9E21E30F_12</vt:lpwstr>
  </property>
</Properties>
</file>