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C9BB2" w14:textId="3C7AE629" w:rsidR="00CE5148" w:rsidRDefault="00000000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  <w:r w:rsidR="008F73EF">
        <w:rPr>
          <w:b/>
          <w:szCs w:val="28"/>
        </w:rPr>
        <w:t>СОВЕТ</w:t>
      </w:r>
      <w:r>
        <w:rPr>
          <w:b/>
          <w:szCs w:val="28"/>
        </w:rPr>
        <w:t>СКОГО ОКРУГА ГОРОДА ЛИПЕЦКА</w:t>
      </w:r>
    </w:p>
    <w:p w14:paraId="239DC4A5" w14:textId="77777777" w:rsidR="00CE5148" w:rsidRDefault="00CE5148">
      <w:pPr>
        <w:outlineLvl w:val="0"/>
        <w:rPr>
          <w:b/>
          <w:szCs w:val="28"/>
        </w:rPr>
      </w:pPr>
    </w:p>
    <w:p w14:paraId="768DC4A1" w14:textId="77777777" w:rsidR="00CE5148" w:rsidRDefault="00000000">
      <w:pPr>
        <w:jc w:val="center"/>
        <w:outlineLvl w:val="0"/>
        <w:rPr>
          <w:b/>
          <w:spacing w:val="60"/>
          <w:szCs w:val="28"/>
        </w:rPr>
      </w:pPr>
      <w:r>
        <w:rPr>
          <w:b/>
          <w:spacing w:val="60"/>
          <w:szCs w:val="28"/>
        </w:rPr>
        <w:t>ПОСТАНОВЛЕНИЕ</w:t>
      </w:r>
    </w:p>
    <w:p w14:paraId="37BD5AC3" w14:textId="77777777" w:rsidR="00CE5148" w:rsidRDefault="00CE5148">
      <w:pPr>
        <w:outlineLvl w:val="0"/>
        <w:rPr>
          <w:b/>
          <w:spacing w:val="60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CE5148" w14:paraId="6E838ED4" w14:textId="77777777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64FB17F" w14:textId="1609EEB8" w:rsidR="00CE5148" w:rsidRDefault="0000000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1</w:t>
            </w:r>
            <w:r w:rsidR="008F73EF">
              <w:rPr>
                <w:szCs w:val="28"/>
              </w:rPr>
              <w:t>3</w:t>
            </w:r>
            <w:r>
              <w:rPr>
                <w:szCs w:val="28"/>
              </w:rPr>
              <w:t xml:space="preserve"> февраля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A5939FD" w14:textId="77777777" w:rsidR="00CE5148" w:rsidRDefault="0000000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C128BA1" w14:textId="796BFF11" w:rsidR="00CE5148" w:rsidRDefault="00000000">
            <w:pPr>
              <w:wordWrap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№ </w:t>
            </w:r>
            <w:r w:rsidR="008F73EF">
              <w:rPr>
                <w:szCs w:val="28"/>
              </w:rPr>
              <w:t>93</w:t>
            </w:r>
            <w:r>
              <w:rPr>
                <w:szCs w:val="28"/>
              </w:rPr>
              <w:t>/</w:t>
            </w:r>
            <w:r w:rsidR="008F73EF">
              <w:rPr>
                <w:szCs w:val="28"/>
              </w:rPr>
              <w:t>755</w:t>
            </w:r>
            <w:r>
              <w:rPr>
                <w:szCs w:val="28"/>
              </w:rPr>
              <w:t xml:space="preserve"> </w:t>
            </w:r>
          </w:p>
        </w:tc>
      </w:tr>
    </w:tbl>
    <w:p w14:paraId="480B5838" w14:textId="26748734" w:rsidR="00CE5148" w:rsidRDefault="00000000">
      <w:pPr>
        <w:jc w:val="center"/>
        <w:rPr>
          <w:szCs w:val="28"/>
        </w:rPr>
      </w:pPr>
      <w:r>
        <w:rPr>
          <w:szCs w:val="28"/>
        </w:rPr>
        <w:t xml:space="preserve">г. Липецк, ул. </w:t>
      </w:r>
      <w:proofErr w:type="gramStart"/>
      <w:r w:rsidR="008F73EF">
        <w:rPr>
          <w:szCs w:val="28"/>
        </w:rPr>
        <w:t xml:space="preserve">Космонавтов </w:t>
      </w:r>
      <w:r>
        <w:rPr>
          <w:szCs w:val="28"/>
        </w:rPr>
        <w:t>,</w:t>
      </w:r>
      <w:proofErr w:type="gramEnd"/>
      <w:r>
        <w:rPr>
          <w:szCs w:val="28"/>
        </w:rPr>
        <w:t xml:space="preserve"> д. </w:t>
      </w:r>
      <w:r w:rsidR="008F73EF">
        <w:rPr>
          <w:szCs w:val="28"/>
        </w:rPr>
        <w:t>56а</w:t>
      </w:r>
    </w:p>
    <w:p w14:paraId="76444A43" w14:textId="77777777" w:rsidR="00CE5148" w:rsidRDefault="00CE5148">
      <w:pPr>
        <w:jc w:val="center"/>
        <w:rPr>
          <w:b/>
          <w:bCs/>
          <w:color w:val="000000"/>
          <w:szCs w:val="28"/>
        </w:rPr>
      </w:pPr>
    </w:p>
    <w:p w14:paraId="34E1D816" w14:textId="77777777" w:rsidR="00CE5148" w:rsidRDefault="00000000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 на 2025 год</w:t>
      </w:r>
      <w:bookmarkEnd w:id="0"/>
    </w:p>
    <w:p w14:paraId="572BA59F" w14:textId="77777777" w:rsidR="00CE5148" w:rsidRDefault="00CE5148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14:paraId="407DB89A" w14:textId="17169F1B" w:rsidR="00CE5148" w:rsidRDefault="00000000">
      <w:pPr>
        <w:pStyle w:val="14-15"/>
        <w:jc w:val="both"/>
      </w:pPr>
      <w:r>
        <w:rPr>
          <w:rFonts w:ascii="Times New Roman CYR" w:hAnsi="Times New Roman CYR"/>
        </w:rPr>
        <w:t xml:space="preserve">В соответствии с пунктом </w:t>
      </w:r>
      <w:r>
        <w:t xml:space="preserve">2.5 </w:t>
      </w:r>
      <w:r>
        <w:rPr>
          <w:rFonts w:ascii="Times New Roman CYR" w:hAnsi="Times New Roman CYR"/>
        </w:rPr>
        <w:t xml:space="preserve">Плана работы территориальной избирательной комиссии </w:t>
      </w:r>
      <w:bookmarkStart w:id="1" w:name="_Hlk190270513"/>
      <w:r w:rsidR="008F73EF">
        <w:rPr>
          <w:rFonts w:ascii="Times New Roman CYR" w:hAnsi="Times New Roman CYR"/>
        </w:rPr>
        <w:t>Советского</w:t>
      </w:r>
      <w:bookmarkEnd w:id="1"/>
      <w:r>
        <w:rPr>
          <w:rFonts w:ascii="Times New Roman CYR" w:hAnsi="Times New Roman CYR"/>
        </w:rPr>
        <w:t xml:space="preserve"> округа города Липецка на </w:t>
      </w:r>
      <w:r>
        <w:rPr>
          <w:rFonts w:ascii="Times New Roman CYR" w:hAnsi="Times New Roman CYR"/>
        </w:rPr>
        <w:br/>
        <w:t xml:space="preserve">2025 год, утвержденного постановлением территориальной избирательной комиссии </w:t>
      </w:r>
      <w:r w:rsidR="008F73EF" w:rsidRPr="008F73EF">
        <w:rPr>
          <w:rFonts w:ascii="Times New Roman CYR" w:hAnsi="Times New Roman CYR"/>
        </w:rPr>
        <w:t>Советского</w:t>
      </w:r>
      <w:r w:rsidR="008F73EF" w:rsidRPr="008F73E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округа города Липецка от </w:t>
      </w:r>
      <w:r w:rsidR="00F01B62" w:rsidRPr="00F01B62">
        <w:rPr>
          <w:rFonts w:ascii="Times New Roman CYR" w:hAnsi="Times New Roman CYR"/>
        </w:rPr>
        <w:t>17 января 2025 года№ 92/750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8F73EF" w:rsidRPr="008F73EF">
        <w:t>Советского</w:t>
      </w:r>
      <w:r w:rsidR="008F73EF" w:rsidRPr="008F73EF">
        <w:t xml:space="preserve"> </w:t>
      </w:r>
      <w:r>
        <w:t xml:space="preserve">округа города Липецка </w:t>
      </w:r>
      <w:r>
        <w:rPr>
          <w:b/>
        </w:rPr>
        <w:t>постановляет:</w:t>
      </w:r>
    </w:p>
    <w:p w14:paraId="321FBEBE" w14:textId="77777777" w:rsidR="00CE5148" w:rsidRDefault="00000000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>Утвердить План мероприятий по повышению правовой культуры избирателей (участников референдума), обучению организаторов выборов и референдумов на 2025 год (прилагается)</w:t>
      </w:r>
      <w:r>
        <w:rPr>
          <w:color w:val="000000"/>
          <w:sz w:val="28"/>
          <w:szCs w:val="28"/>
        </w:rPr>
        <w:t>.</w:t>
      </w:r>
    </w:p>
    <w:p w14:paraId="06E54DDA" w14:textId="4A947498" w:rsidR="00CE5148" w:rsidRDefault="00000000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8F73EF" w:rsidRPr="008F73EF">
        <w:rPr>
          <w:rFonts w:ascii="Times New Roman CYR" w:hAnsi="Times New Roman CYR"/>
          <w:sz w:val="28"/>
          <w:szCs w:val="28"/>
        </w:rPr>
        <w:t>Советского</w:t>
      </w:r>
      <w:r w:rsidR="008F73EF" w:rsidRPr="008F73EF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округа города Липецка</w:t>
      </w:r>
      <w:r w:rsidR="008F73EF">
        <w:rPr>
          <w:rFonts w:ascii="Times New Roman CYR" w:hAnsi="Times New Roman CYR"/>
          <w:sz w:val="28"/>
          <w:szCs w:val="28"/>
        </w:rPr>
        <w:t>,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sz w:val="28"/>
          <w:szCs w:val="28"/>
        </w:rPr>
        <w:t>в информационно-телекоммуникационной сети «Интернет».</w:t>
      </w:r>
    </w:p>
    <w:p w14:paraId="25E85AF8" w14:textId="77777777" w:rsidR="00CE5148" w:rsidRDefault="00CE5148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14:paraId="5DF6AD77" w14:textId="77777777" w:rsidR="00CE5148" w:rsidRDefault="00000000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3D5A935" w14:textId="77777777" w:rsidR="008F73EF" w:rsidRDefault="00000000" w:rsidP="008F73EF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  <w:r w:rsidR="008F73EF" w:rsidRPr="008F73EF">
        <w:rPr>
          <w:b/>
        </w:rPr>
        <w:t>Советского</w:t>
      </w:r>
      <w:r w:rsidR="008F73EF" w:rsidRPr="008F73EF">
        <w:rPr>
          <w:b/>
        </w:rPr>
        <w:t xml:space="preserve"> </w:t>
      </w:r>
    </w:p>
    <w:p w14:paraId="7C171AE1" w14:textId="2D76877A" w:rsidR="00CE5148" w:rsidRDefault="00000000" w:rsidP="008F73EF">
      <w:pPr>
        <w:pStyle w:val="14-15"/>
        <w:spacing w:line="240" w:lineRule="auto"/>
        <w:ind w:firstLine="0"/>
        <w:rPr>
          <w:b/>
        </w:rPr>
      </w:pPr>
      <w:r>
        <w:rPr>
          <w:b/>
        </w:rPr>
        <w:t>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F73EF">
        <w:rPr>
          <w:b/>
        </w:rPr>
        <w:t xml:space="preserve">              </w:t>
      </w:r>
      <w:r>
        <w:rPr>
          <w:b/>
        </w:rPr>
        <w:t>Н.</w:t>
      </w:r>
      <w:r w:rsidR="008F73EF">
        <w:rPr>
          <w:b/>
        </w:rPr>
        <w:t>С</w:t>
      </w:r>
      <w:r>
        <w:rPr>
          <w:b/>
        </w:rPr>
        <w:t xml:space="preserve">. </w:t>
      </w:r>
      <w:r w:rsidR="008F73EF">
        <w:rPr>
          <w:b/>
        </w:rPr>
        <w:t>Перевозчиков</w:t>
      </w:r>
    </w:p>
    <w:p w14:paraId="1D6F1A5C" w14:textId="77777777" w:rsidR="00CE5148" w:rsidRDefault="00000000">
      <w:pPr>
        <w:pStyle w:val="14-15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4A52EF32" w14:textId="77777777" w:rsidR="00CE5148" w:rsidRDefault="00000000">
      <w:pPr>
        <w:pStyle w:val="14-15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AAF3EB5" w14:textId="77777777" w:rsidR="00CE5148" w:rsidRDefault="00000000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68FE6B17" w14:textId="77777777" w:rsidR="008F73EF" w:rsidRDefault="00000000" w:rsidP="008F73EF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  <w:r w:rsidR="008F73EF" w:rsidRPr="008F73EF">
        <w:rPr>
          <w:b/>
        </w:rPr>
        <w:t>Советского</w:t>
      </w:r>
    </w:p>
    <w:p w14:paraId="5132D6E7" w14:textId="102A75A2" w:rsidR="00CE5148" w:rsidRDefault="00000000" w:rsidP="008F73EF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 округа города Липецка</w:t>
      </w:r>
      <w:r>
        <w:rPr>
          <w:b/>
        </w:rPr>
        <w:tab/>
        <w:t xml:space="preserve">                      </w:t>
      </w:r>
      <w:r w:rsidR="008F73EF">
        <w:rPr>
          <w:b/>
        </w:rPr>
        <w:t xml:space="preserve">                   </w:t>
      </w:r>
      <w:r>
        <w:rPr>
          <w:b/>
        </w:rPr>
        <w:t xml:space="preserve">  </w:t>
      </w:r>
      <w:r w:rsidR="008F73EF">
        <w:rPr>
          <w:b/>
        </w:rPr>
        <w:t>Г</w:t>
      </w:r>
      <w:r>
        <w:rPr>
          <w:b/>
        </w:rPr>
        <w:t>.</w:t>
      </w:r>
      <w:r w:rsidR="008F73EF">
        <w:rPr>
          <w:b/>
        </w:rPr>
        <w:t>А</w:t>
      </w:r>
      <w:r>
        <w:rPr>
          <w:b/>
        </w:rPr>
        <w:t xml:space="preserve">. </w:t>
      </w:r>
      <w:r w:rsidR="008F73EF">
        <w:rPr>
          <w:b/>
        </w:rPr>
        <w:t>Старкова</w:t>
      </w:r>
    </w:p>
    <w:p w14:paraId="266B3FF3" w14:textId="77777777" w:rsidR="00CE5148" w:rsidRDefault="00CE5148">
      <w:pPr>
        <w:pStyle w:val="1"/>
        <w:spacing w:before="0" w:after="0" w:line="360" w:lineRule="auto"/>
        <w:jc w:val="both"/>
        <w:rPr>
          <w:color w:val="000000"/>
          <w:sz w:val="24"/>
          <w:szCs w:val="24"/>
        </w:rPr>
      </w:pPr>
    </w:p>
    <w:sectPr w:rsidR="00CE51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947AD" w14:textId="77777777" w:rsidR="009A5A4D" w:rsidRDefault="009A5A4D">
      <w:r>
        <w:separator/>
      </w:r>
    </w:p>
  </w:endnote>
  <w:endnote w:type="continuationSeparator" w:id="0">
    <w:p w14:paraId="0704623C" w14:textId="77777777" w:rsidR="009A5A4D" w:rsidRDefault="009A5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C46D2" w14:textId="77777777" w:rsidR="00CE5148" w:rsidRDefault="00000000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6975D122" w14:textId="77777777" w:rsidR="00CE5148" w:rsidRDefault="00CE514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568B4" w14:textId="77777777" w:rsidR="00CE5148" w:rsidRDefault="00CE5148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58457" w14:textId="77777777" w:rsidR="00CE5148" w:rsidRDefault="00CE514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84640" w14:textId="77777777" w:rsidR="009A5A4D" w:rsidRDefault="009A5A4D">
      <w:r>
        <w:separator/>
      </w:r>
    </w:p>
  </w:footnote>
  <w:footnote w:type="continuationSeparator" w:id="0">
    <w:p w14:paraId="3056748D" w14:textId="77777777" w:rsidR="009A5A4D" w:rsidRDefault="009A5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FE2F" w14:textId="77777777" w:rsidR="00CE5148" w:rsidRDefault="00000000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6D644B1" w14:textId="77777777" w:rsidR="00CE5148" w:rsidRDefault="00CE514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0899565"/>
    </w:sdtPr>
    <w:sdtContent>
      <w:p w14:paraId="36E22ADC" w14:textId="77777777" w:rsidR="00CE5148" w:rsidRDefault="000000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1D9311D1" w14:textId="77777777" w:rsidR="00CE5148" w:rsidRDefault="00CE5148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B09CF" w14:textId="77777777" w:rsidR="00CE5148" w:rsidRDefault="00CE514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30797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92FDC"/>
    <w:rsid w:val="00193A34"/>
    <w:rsid w:val="001C2A10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5994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8F73EF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A5A4D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E5148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01B62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D0699"/>
    <w:rsid w:val="00FE2A9C"/>
    <w:rsid w:val="00FE344D"/>
    <w:rsid w:val="00FF3373"/>
    <w:rsid w:val="00FF5778"/>
    <w:rsid w:val="030C55BD"/>
    <w:rsid w:val="067A0070"/>
    <w:rsid w:val="3DBA73F2"/>
    <w:rsid w:val="4246192D"/>
    <w:rsid w:val="54336295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5A9C"/>
  <w15:docId w15:val="{A667CF54-16D4-4A71-8553-8B1AFAF6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pPr>
      <w:spacing w:line="360" w:lineRule="auto"/>
      <w:ind w:firstLine="709"/>
    </w:pPr>
    <w:rPr>
      <w:rFonts w:eastAsia="Calibr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33E8-6384-4590-813E-1E6F6D87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1100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</cp:lastModifiedBy>
  <cp:revision>11</cp:revision>
  <cp:lastPrinted>2024-01-12T05:47:00Z</cp:lastPrinted>
  <dcterms:created xsi:type="dcterms:W3CDTF">2024-01-04T14:01:00Z</dcterms:created>
  <dcterms:modified xsi:type="dcterms:W3CDTF">2025-02-12T11:39:00Z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779A3B56EFFF4B94A0D768100688260F_13</vt:lpwstr>
  </property>
</Properties>
</file>