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:rsidR="000F5771" w:rsidRPr="000F5771" w:rsidRDefault="000F5771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16"/>
          <w:szCs w:val="16"/>
        </w:rPr>
      </w:pPr>
    </w:p>
    <w:p w:rsidR="0044084B" w:rsidRPr="0044084B" w:rsidRDefault="0044084B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44084B" w:rsidRPr="0044084B" w:rsidTr="002316D7">
        <w:trPr>
          <w:trHeight w:val="563"/>
        </w:trPr>
        <w:tc>
          <w:tcPr>
            <w:tcW w:w="4395" w:type="dxa"/>
          </w:tcPr>
          <w:p w:rsidR="0044084B" w:rsidRPr="0044084B" w:rsidRDefault="00EE04A6" w:rsidP="00033F3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033F34">
              <w:rPr>
                <w:rFonts w:ascii="Times New Roman" w:hAnsi="Times New Roman"/>
                <w:sz w:val="28"/>
                <w:szCs w:val="28"/>
              </w:rPr>
              <w:t>7</w:t>
            </w:r>
            <w:r w:rsidR="00DA6668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033F34">
              <w:rPr>
                <w:rFonts w:ascii="Times New Roman" w:hAnsi="Times New Roman"/>
                <w:sz w:val="28"/>
                <w:szCs w:val="28"/>
              </w:rPr>
              <w:t>3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44084B" w:rsidRPr="0044084B" w:rsidRDefault="005E6C0C" w:rsidP="005E6C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49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438</w:t>
            </w:r>
          </w:p>
        </w:tc>
        <w:bookmarkStart w:id="0" w:name="_GoBack"/>
        <w:bookmarkEnd w:id="0"/>
      </w:tr>
    </w:tbl>
    <w:p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:rsidR="00B1657E" w:rsidRPr="00B1657E" w:rsidRDefault="006E1423" w:rsidP="00B165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 xml:space="preserve">О распределении избирательных бюллетеней для голосования на </w:t>
      </w:r>
      <w:r w:rsidR="005E6C0C" w:rsidRPr="005E6C0C">
        <w:rPr>
          <w:rFonts w:ascii="Times New Roman" w:hAnsi="Times New Roman"/>
          <w:b/>
          <w:sz w:val="28"/>
          <w:szCs w:val="28"/>
        </w:rPr>
        <w:t>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</w:t>
      </w:r>
      <w:r w:rsidRPr="005E6C0C">
        <w:rPr>
          <w:rFonts w:ascii="Times New Roman" w:hAnsi="Times New Roman"/>
          <w:b/>
          <w:sz w:val="28"/>
          <w:szCs w:val="28"/>
        </w:rPr>
        <w:t xml:space="preserve">, </w:t>
      </w:r>
      <w:r w:rsidRPr="0044084B">
        <w:rPr>
          <w:rFonts w:ascii="Times New Roman" w:hAnsi="Times New Roman"/>
          <w:b/>
          <w:sz w:val="28"/>
          <w:szCs w:val="28"/>
        </w:rPr>
        <w:t>передаваемых участковым избирательным комиссиям</w:t>
      </w:r>
      <w:r w:rsidR="00B1657E">
        <w:rPr>
          <w:rFonts w:ascii="Times New Roman" w:hAnsi="Times New Roman"/>
          <w:b/>
          <w:sz w:val="28"/>
          <w:szCs w:val="28"/>
        </w:rPr>
        <w:t xml:space="preserve"> </w:t>
      </w:r>
      <w:r w:rsidR="00B1657E" w:rsidRPr="00B1657E">
        <w:rPr>
          <w:rFonts w:ascii="Times New Roman" w:hAnsi="Times New Roman"/>
          <w:b/>
          <w:sz w:val="28"/>
          <w:szCs w:val="28"/>
        </w:rPr>
        <w:t>избирательных участков с № 24-</w:t>
      </w:r>
      <w:r w:rsidR="005E6C0C">
        <w:rPr>
          <w:rFonts w:ascii="Times New Roman" w:hAnsi="Times New Roman"/>
          <w:b/>
          <w:sz w:val="28"/>
          <w:szCs w:val="28"/>
        </w:rPr>
        <w:t>6</w:t>
      </w:r>
      <w:r w:rsidR="0038449E">
        <w:rPr>
          <w:rFonts w:ascii="Times New Roman" w:hAnsi="Times New Roman"/>
          <w:b/>
          <w:sz w:val="28"/>
          <w:szCs w:val="28"/>
        </w:rPr>
        <w:t>4</w:t>
      </w:r>
      <w:r w:rsidR="00B1657E" w:rsidRPr="00B1657E">
        <w:rPr>
          <w:rFonts w:ascii="Times New Roman" w:hAnsi="Times New Roman"/>
          <w:b/>
          <w:sz w:val="28"/>
          <w:szCs w:val="28"/>
        </w:rPr>
        <w:t xml:space="preserve"> по № 24-</w:t>
      </w:r>
      <w:r w:rsidR="005E6C0C">
        <w:rPr>
          <w:rFonts w:ascii="Times New Roman" w:hAnsi="Times New Roman"/>
          <w:b/>
          <w:sz w:val="28"/>
          <w:szCs w:val="28"/>
        </w:rPr>
        <w:t>6</w:t>
      </w:r>
      <w:r w:rsidR="0038449E">
        <w:rPr>
          <w:rFonts w:ascii="Times New Roman" w:hAnsi="Times New Roman"/>
          <w:b/>
          <w:sz w:val="28"/>
          <w:szCs w:val="28"/>
        </w:rPr>
        <w:t>6, образованных в местах временного пребыван</w:t>
      </w:r>
      <w:r w:rsidR="000F5771">
        <w:rPr>
          <w:rFonts w:ascii="Times New Roman" w:hAnsi="Times New Roman"/>
          <w:b/>
          <w:sz w:val="28"/>
          <w:szCs w:val="28"/>
        </w:rPr>
        <w:t>и</w:t>
      </w:r>
      <w:r w:rsidR="0038449E">
        <w:rPr>
          <w:rFonts w:ascii="Times New Roman" w:hAnsi="Times New Roman"/>
          <w:b/>
          <w:sz w:val="28"/>
          <w:szCs w:val="28"/>
        </w:rPr>
        <w:t>я избирателей</w:t>
      </w:r>
    </w:p>
    <w:p w:rsidR="006E1423" w:rsidRPr="00715CB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4084B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В соответствии с частью 14 статьи 79 Федерального закона «О выборах депутатов Государственной Думы Федерального Собрания Российской Федерации» </w:t>
      </w:r>
      <w:r w:rsidR="0044084B" w:rsidRPr="0044084B">
        <w:rPr>
          <w:rFonts w:ascii="Times New Roman" w:hAnsi="Times New Roman"/>
          <w:sz w:val="28"/>
          <w:szCs w:val="28"/>
        </w:rPr>
        <w:t>территориальная избирательная комиссия Советского округа города Липецка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:rsidR="005E6C0C" w:rsidRPr="0044084B" w:rsidRDefault="005E6C0C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423" w:rsidRDefault="0044084B" w:rsidP="006E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 xml:space="preserve">для голосования на </w:t>
      </w:r>
      <w:r w:rsidR="005E6C0C" w:rsidRPr="005E6C0C">
        <w:rPr>
          <w:rFonts w:ascii="Times New Roman" w:hAnsi="Times New Roman"/>
          <w:sz w:val="28"/>
          <w:szCs w:val="28"/>
        </w:rPr>
        <w:t>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</w:t>
      </w:r>
      <w:r w:rsidR="005E6C0C">
        <w:rPr>
          <w:rFonts w:ascii="Times New Roman" w:hAnsi="Times New Roman"/>
          <w:sz w:val="28"/>
          <w:szCs w:val="28"/>
        </w:rPr>
        <w:t xml:space="preserve"> </w:t>
      </w:r>
      <w:r w:rsidRPr="005E6C0C">
        <w:rPr>
          <w:rFonts w:ascii="Times New Roman" w:hAnsi="Times New Roman"/>
          <w:sz w:val="28"/>
          <w:szCs w:val="28"/>
        </w:rPr>
        <w:t>между</w:t>
      </w:r>
      <w:r w:rsidRPr="0044084B">
        <w:rPr>
          <w:rFonts w:ascii="Times New Roman" w:hAnsi="Times New Roman"/>
          <w:sz w:val="28"/>
          <w:szCs w:val="28"/>
        </w:rPr>
        <w:t xml:space="preserve"> участковыми избирательными комиссиями </w:t>
      </w:r>
      <w:r w:rsidR="005E6C0C">
        <w:rPr>
          <w:rFonts w:ascii="Times New Roman" w:hAnsi="Times New Roman"/>
          <w:sz w:val="28"/>
          <w:szCs w:val="28"/>
        </w:rPr>
        <w:t>избирательных участков</w:t>
      </w:r>
      <w:r w:rsidR="005E6C0C" w:rsidRPr="005E6C0C">
        <w:rPr>
          <w:rFonts w:ascii="Times New Roman" w:hAnsi="Times New Roman"/>
          <w:sz w:val="28"/>
          <w:szCs w:val="28"/>
        </w:rPr>
        <w:t xml:space="preserve"> </w:t>
      </w:r>
      <w:r w:rsidR="005E6C0C" w:rsidRPr="0044084B">
        <w:rPr>
          <w:rFonts w:ascii="Times New Roman" w:hAnsi="Times New Roman"/>
          <w:sz w:val="28"/>
          <w:szCs w:val="28"/>
        </w:rPr>
        <w:t>с № 24-</w:t>
      </w:r>
      <w:r w:rsidR="005E6C0C">
        <w:rPr>
          <w:rFonts w:ascii="Times New Roman" w:hAnsi="Times New Roman"/>
          <w:sz w:val="28"/>
          <w:szCs w:val="28"/>
        </w:rPr>
        <w:t>64</w:t>
      </w:r>
      <w:r w:rsidR="005E6C0C" w:rsidRPr="0044084B">
        <w:rPr>
          <w:rFonts w:ascii="Times New Roman" w:hAnsi="Times New Roman"/>
          <w:sz w:val="28"/>
          <w:szCs w:val="28"/>
        </w:rPr>
        <w:t xml:space="preserve"> по № 24-</w:t>
      </w:r>
      <w:r w:rsidR="005E6C0C">
        <w:rPr>
          <w:rFonts w:ascii="Times New Roman" w:hAnsi="Times New Roman"/>
          <w:sz w:val="28"/>
          <w:szCs w:val="28"/>
        </w:rPr>
        <w:t>66, образованных в местах временного пребывания избирателей</w:t>
      </w:r>
      <w:r>
        <w:rPr>
          <w:rFonts w:ascii="Times New Roman" w:hAnsi="Times New Roman"/>
          <w:sz w:val="28"/>
          <w:szCs w:val="28"/>
        </w:rPr>
        <w:t>:</w:t>
      </w:r>
    </w:p>
    <w:p w:rsidR="005E6C0C" w:rsidRDefault="005E6C0C" w:rsidP="006E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3"/>
        <w:gridCol w:w="1717"/>
        <w:gridCol w:w="3118"/>
        <w:gridCol w:w="3794"/>
      </w:tblGrid>
      <w:tr w:rsidR="005E6C0C" w:rsidRPr="00EA3ED7" w:rsidTr="005E6C0C">
        <w:trPr>
          <w:trHeight w:val="1641"/>
        </w:trPr>
        <w:tc>
          <w:tcPr>
            <w:tcW w:w="860" w:type="pct"/>
            <w:vMerge w:val="restart"/>
            <w:vAlign w:val="center"/>
          </w:tcPr>
          <w:p w:rsidR="005E6C0C" w:rsidRPr="00BA34A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:rsidR="005E6C0C" w:rsidRPr="00A7441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:rsidR="005E6C0C" w:rsidRPr="00A7441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по одномандатному избирательному округу № 114 «Липецкая область – Липецкий одномандатный избирательный округ»</w:t>
            </w:r>
          </w:p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E6C0C" w:rsidRPr="00EA3ED7" w:rsidTr="00EC58C1">
        <w:trPr>
          <w:cantSplit/>
          <w:trHeight w:val="966"/>
        </w:trPr>
        <w:tc>
          <w:tcPr>
            <w:tcW w:w="860" w:type="pct"/>
            <w:vMerge/>
            <w:vAlign w:val="center"/>
          </w:tcPr>
          <w:p w:rsidR="005E6C0C" w:rsidRPr="00BA34A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5E6C0C" w:rsidRPr="00EA3ED7" w:rsidTr="00A2117C">
        <w:tc>
          <w:tcPr>
            <w:tcW w:w="860" w:type="pct"/>
          </w:tcPr>
          <w:p w:rsidR="005E6C0C" w:rsidRPr="00BA34A0" w:rsidRDefault="005E6C0C" w:rsidP="005E6C0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824" w:type="pct"/>
          </w:tcPr>
          <w:p w:rsidR="005E6C0C" w:rsidRPr="005E6C0C" w:rsidRDefault="005E6C0C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E6C0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96" w:type="pct"/>
          </w:tcPr>
          <w:p w:rsidR="005E6C0C" w:rsidRPr="005E6C0C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C0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20" w:type="pct"/>
          </w:tcPr>
          <w:p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6C0C" w:rsidRPr="00EA3ED7" w:rsidTr="00A2117C">
        <w:tc>
          <w:tcPr>
            <w:tcW w:w="860" w:type="pct"/>
          </w:tcPr>
          <w:p w:rsidR="005E6C0C" w:rsidRPr="00BA34A0" w:rsidRDefault="005E6C0C" w:rsidP="00EC58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24-65</w:t>
            </w:r>
          </w:p>
        </w:tc>
        <w:tc>
          <w:tcPr>
            <w:tcW w:w="824" w:type="pct"/>
          </w:tcPr>
          <w:p w:rsidR="005E6C0C" w:rsidRPr="005E6C0C" w:rsidRDefault="005E6C0C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E6C0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96" w:type="pct"/>
          </w:tcPr>
          <w:p w:rsidR="005E6C0C" w:rsidRPr="005E6C0C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C0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pct"/>
          </w:tcPr>
          <w:p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6C0C" w:rsidRPr="00EA3ED7" w:rsidTr="00A2117C">
        <w:tc>
          <w:tcPr>
            <w:tcW w:w="860" w:type="pct"/>
          </w:tcPr>
          <w:p w:rsidR="005E6C0C" w:rsidRPr="00BA34A0" w:rsidRDefault="005E6C0C" w:rsidP="00EC58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24-66</w:t>
            </w:r>
          </w:p>
        </w:tc>
        <w:tc>
          <w:tcPr>
            <w:tcW w:w="824" w:type="pct"/>
          </w:tcPr>
          <w:p w:rsidR="005E6C0C" w:rsidRPr="005E6C0C" w:rsidRDefault="005E6C0C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E6C0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96" w:type="pct"/>
          </w:tcPr>
          <w:p w:rsidR="005E6C0C" w:rsidRPr="005E6C0C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C0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20" w:type="pct"/>
          </w:tcPr>
          <w:p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45C5A" w:rsidRPr="00EA3ED7" w:rsidTr="00EC58C1">
        <w:trPr>
          <w:trHeight w:val="329"/>
        </w:trPr>
        <w:tc>
          <w:tcPr>
            <w:tcW w:w="1684" w:type="pct"/>
            <w:gridSpan w:val="2"/>
          </w:tcPr>
          <w:p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:rsidR="00945C5A" w:rsidRPr="00B268E8" w:rsidRDefault="00945C5A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820" w:type="pct"/>
          </w:tcPr>
          <w:p w:rsidR="00945C5A" w:rsidRPr="00A74410" w:rsidRDefault="00945C5A" w:rsidP="00EC58C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</w:t>
            </w:r>
          </w:p>
        </w:tc>
      </w:tr>
      <w:tr w:rsidR="00945C5A" w:rsidRPr="00EA3ED7" w:rsidTr="00EC58C1">
        <w:trPr>
          <w:trHeight w:val="329"/>
        </w:trPr>
        <w:tc>
          <w:tcPr>
            <w:tcW w:w="1684" w:type="pct"/>
            <w:gridSpan w:val="2"/>
          </w:tcPr>
          <w:p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:rsidR="00945C5A" w:rsidRPr="00B268E8" w:rsidRDefault="00945C5A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8E8">
              <w:rPr>
                <w:rFonts w:ascii="Times New Roman" w:hAnsi="Times New Roman"/>
                <w:b/>
                <w:sz w:val="28"/>
                <w:szCs w:val="28"/>
              </w:rPr>
              <w:t>1300</w:t>
            </w:r>
          </w:p>
        </w:tc>
        <w:tc>
          <w:tcPr>
            <w:tcW w:w="1820" w:type="pct"/>
          </w:tcPr>
          <w:p w:rsidR="00945C5A" w:rsidRPr="00B268E8" w:rsidRDefault="00945C5A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8E8">
              <w:rPr>
                <w:rFonts w:ascii="Times New Roman" w:hAnsi="Times New Roman"/>
                <w:b/>
                <w:sz w:val="28"/>
                <w:szCs w:val="28"/>
              </w:rPr>
              <w:t>128700</w:t>
            </w:r>
          </w:p>
        </w:tc>
      </w:tr>
      <w:tr w:rsidR="00945C5A" w:rsidRPr="00EA3ED7" w:rsidTr="00EC58C1">
        <w:trPr>
          <w:trHeight w:val="329"/>
        </w:trPr>
        <w:tc>
          <w:tcPr>
            <w:tcW w:w="1684" w:type="pct"/>
            <w:gridSpan w:val="2"/>
          </w:tcPr>
          <w:p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:rsidR="00945C5A" w:rsidRPr="00B268E8" w:rsidRDefault="00945C5A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1247</w:t>
            </w:r>
          </w:p>
        </w:tc>
        <w:tc>
          <w:tcPr>
            <w:tcW w:w="1820" w:type="pct"/>
          </w:tcPr>
          <w:p w:rsidR="00945C5A" w:rsidRPr="00B268E8" w:rsidRDefault="00945C5A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8E8">
              <w:rPr>
                <w:rFonts w:ascii="Times New Roman" w:hAnsi="Times New Roman"/>
                <w:b/>
                <w:sz w:val="28"/>
                <w:szCs w:val="28"/>
              </w:rPr>
              <w:t>9000</w:t>
            </w:r>
          </w:p>
        </w:tc>
      </w:tr>
    </w:tbl>
    <w:p w:rsidR="005E6C0C" w:rsidRPr="0044084B" w:rsidRDefault="005E6C0C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2570D" w:rsidRDefault="0032570D" w:rsidP="0032570D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 w:rsidR="005E6C0C">
        <w:rPr>
          <w:rFonts w:ascii="Times New Roman" w:hAnsi="Times New Roman"/>
          <w:bCs/>
          <w:sz w:val="28"/>
          <w:szCs w:val="28"/>
        </w:rPr>
        <w:t>6</w:t>
      </w:r>
      <w:r w:rsidR="00DA6668">
        <w:rPr>
          <w:rFonts w:ascii="Times New Roman" w:hAnsi="Times New Roman"/>
          <w:bCs/>
          <w:sz w:val="28"/>
          <w:szCs w:val="28"/>
        </w:rPr>
        <w:t>4</w:t>
      </w:r>
      <w:r w:rsidRPr="00685411">
        <w:rPr>
          <w:rFonts w:ascii="Times New Roman" w:hAnsi="Times New Roman"/>
          <w:bCs/>
          <w:sz w:val="28"/>
          <w:szCs w:val="28"/>
        </w:rPr>
        <w:t xml:space="preserve"> </w:t>
      </w:r>
      <w:r w:rsidR="00DA6668">
        <w:rPr>
          <w:rFonts w:ascii="Times New Roman" w:hAnsi="Times New Roman"/>
          <w:bCs/>
          <w:sz w:val="28"/>
          <w:szCs w:val="28"/>
        </w:rPr>
        <w:t>по</w:t>
      </w:r>
      <w:r w:rsidR="005E6C0C">
        <w:rPr>
          <w:rFonts w:ascii="Times New Roman" w:hAnsi="Times New Roman"/>
          <w:bCs/>
          <w:sz w:val="28"/>
          <w:szCs w:val="28"/>
        </w:rPr>
        <w:t xml:space="preserve"> № 24-6</w:t>
      </w:r>
      <w:r w:rsidR="00DA6668">
        <w:rPr>
          <w:rFonts w:ascii="Times New Roman" w:hAnsi="Times New Roman"/>
          <w:bCs/>
          <w:sz w:val="28"/>
          <w:szCs w:val="28"/>
        </w:rPr>
        <w:t>6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:rsidR="005E6C0C" w:rsidRPr="00685411" w:rsidRDefault="005E6C0C" w:rsidP="0032570D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32570D" w:rsidRPr="00BA34A0" w:rsidRDefault="0032570D" w:rsidP="003257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BA34A0">
        <w:rPr>
          <w:rFonts w:ascii="Times New Roman" w:hAnsi="Times New Roman"/>
          <w:bCs/>
          <w:sz w:val="28"/>
          <w:szCs w:val="28"/>
        </w:rPr>
        <w:t>.</w:t>
      </w:r>
      <w:r w:rsidRPr="00C53561">
        <w:rPr>
          <w:rFonts w:ascii="Times New Roman" w:hAnsi="Times New Roman"/>
          <w:bCs/>
          <w:sz w:val="24"/>
          <w:szCs w:val="24"/>
        </w:rPr>
        <w:t> </w:t>
      </w:r>
      <w:r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BA34A0">
        <w:rPr>
          <w:rFonts w:ascii="Times New Roman" w:hAnsi="Times New Roman"/>
          <w:sz w:val="28"/>
          <w:szCs w:val="28"/>
        </w:rPr>
        <w:t xml:space="preserve"> возложить на секретаря территориальн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BA34A0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>
        <w:rPr>
          <w:rFonts w:ascii="Times New Roman" w:hAnsi="Times New Roman"/>
          <w:sz w:val="28"/>
          <w:szCs w:val="28"/>
        </w:rPr>
        <w:t xml:space="preserve"> Т.А. Маричеву</w:t>
      </w:r>
      <w:r w:rsidRPr="00BA34A0">
        <w:rPr>
          <w:rFonts w:ascii="Times New Roman" w:hAnsi="Times New Roman"/>
          <w:sz w:val="28"/>
          <w:szCs w:val="28"/>
        </w:rPr>
        <w:t>.</w:t>
      </w:r>
    </w:p>
    <w:p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A3838" w:rsidRDefault="006A3838"/>
    <w:sectPr w:rsidR="006A3838" w:rsidSect="000F5771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1423"/>
    <w:rsid w:val="00004997"/>
    <w:rsid w:val="00015405"/>
    <w:rsid w:val="00033F34"/>
    <w:rsid w:val="000F5771"/>
    <w:rsid w:val="0010797B"/>
    <w:rsid w:val="00234DE3"/>
    <w:rsid w:val="002D1E35"/>
    <w:rsid w:val="0032570D"/>
    <w:rsid w:val="0038449E"/>
    <w:rsid w:val="003B5BA0"/>
    <w:rsid w:val="0044084B"/>
    <w:rsid w:val="00500A5C"/>
    <w:rsid w:val="005E6C0C"/>
    <w:rsid w:val="00634CA6"/>
    <w:rsid w:val="006A3838"/>
    <w:rsid w:val="006E1423"/>
    <w:rsid w:val="00715CBB"/>
    <w:rsid w:val="007E44EC"/>
    <w:rsid w:val="00830E2D"/>
    <w:rsid w:val="00945C5A"/>
    <w:rsid w:val="00A00136"/>
    <w:rsid w:val="00A94F8A"/>
    <w:rsid w:val="00B1657E"/>
    <w:rsid w:val="00BA34A0"/>
    <w:rsid w:val="00C26492"/>
    <w:rsid w:val="00C40894"/>
    <w:rsid w:val="00DA6668"/>
    <w:rsid w:val="00DB4204"/>
    <w:rsid w:val="00E07524"/>
    <w:rsid w:val="00EE04A6"/>
    <w:rsid w:val="00F5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5C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10</cp:revision>
  <cp:lastPrinted>2021-09-16T17:46:00Z</cp:lastPrinted>
  <dcterms:created xsi:type="dcterms:W3CDTF">2021-07-29T05:45:00Z</dcterms:created>
  <dcterms:modified xsi:type="dcterms:W3CDTF">2023-09-07T09:31:00Z</dcterms:modified>
</cp:coreProperties>
</file>