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D6" w:rsidRPr="003C7A8F" w:rsidRDefault="006C34D6" w:rsidP="006C34D6">
      <w:pPr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ТЕРРИТОРИАЛЬНАЯ ИЗБИРАТЕЛЬНАЯ КОМИССИЯ</w:t>
      </w:r>
    </w:p>
    <w:p w:rsidR="006C34D6" w:rsidRPr="003C7A8F" w:rsidRDefault="006C34D6" w:rsidP="006C34D6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СОВЕТСКОГО ОКРУГА ГОРОДА ЛИПЕЦКА</w:t>
      </w:r>
    </w:p>
    <w:p w:rsidR="006C34D6" w:rsidRPr="003C7A8F" w:rsidRDefault="006C34D6" w:rsidP="006C34D6">
      <w:pPr>
        <w:keepNext/>
        <w:jc w:val="center"/>
        <w:outlineLvl w:val="1"/>
        <w:rPr>
          <w:b/>
          <w:sz w:val="28"/>
          <w:szCs w:val="28"/>
        </w:rPr>
      </w:pPr>
    </w:p>
    <w:p w:rsidR="006C34D6" w:rsidRPr="003C7A8F" w:rsidRDefault="006C34D6" w:rsidP="006C34D6">
      <w:pPr>
        <w:jc w:val="center"/>
        <w:outlineLvl w:val="0"/>
        <w:rPr>
          <w:b/>
          <w:spacing w:val="60"/>
          <w:sz w:val="28"/>
          <w:szCs w:val="28"/>
        </w:rPr>
      </w:pPr>
      <w:r w:rsidRPr="003C7A8F">
        <w:rPr>
          <w:b/>
          <w:spacing w:val="60"/>
          <w:sz w:val="28"/>
          <w:szCs w:val="28"/>
        </w:rPr>
        <w:t>ПОСТАНОВЛЕНИЕ</w:t>
      </w:r>
    </w:p>
    <w:p w:rsidR="006C34D6" w:rsidRPr="003C7A8F" w:rsidRDefault="006C34D6" w:rsidP="006C34D6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6C34D6" w:rsidRPr="003C7A8F" w:rsidTr="00667236">
        <w:trPr>
          <w:trHeight w:val="563"/>
        </w:trPr>
        <w:tc>
          <w:tcPr>
            <w:tcW w:w="3402" w:type="dxa"/>
          </w:tcPr>
          <w:p w:rsidR="006C34D6" w:rsidRPr="003C7A8F" w:rsidRDefault="00E90882" w:rsidP="00A57D4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C34D6">
              <w:rPr>
                <w:sz w:val="28"/>
                <w:szCs w:val="28"/>
              </w:rPr>
              <w:t xml:space="preserve"> июня</w:t>
            </w:r>
            <w:r w:rsidR="006C34D6" w:rsidRPr="003C7A8F">
              <w:rPr>
                <w:sz w:val="28"/>
                <w:szCs w:val="28"/>
              </w:rPr>
              <w:t xml:space="preserve"> 202</w:t>
            </w:r>
            <w:r w:rsidR="006C34D6">
              <w:rPr>
                <w:sz w:val="28"/>
                <w:szCs w:val="28"/>
              </w:rPr>
              <w:t>1</w:t>
            </w:r>
            <w:r w:rsidR="006C34D6" w:rsidRPr="003C7A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6C34D6" w:rsidRPr="003C7A8F" w:rsidRDefault="006C34D6" w:rsidP="00667236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6C34D6" w:rsidRPr="003C7A8F" w:rsidRDefault="006C34D6" w:rsidP="007A5D76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3C7A8F">
              <w:rPr>
                <w:sz w:val="28"/>
                <w:szCs w:val="28"/>
              </w:rPr>
              <w:t xml:space="preserve">№ </w:t>
            </w:r>
            <w:r w:rsidR="00803EDE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/</w:t>
            </w:r>
            <w:r w:rsidR="00A57D4A">
              <w:rPr>
                <w:sz w:val="28"/>
                <w:szCs w:val="28"/>
              </w:rPr>
              <w:t>7</w:t>
            </w:r>
            <w:r w:rsidR="007A5D76">
              <w:rPr>
                <w:sz w:val="28"/>
                <w:szCs w:val="28"/>
              </w:rPr>
              <w:t>5</w:t>
            </w:r>
          </w:p>
        </w:tc>
      </w:tr>
    </w:tbl>
    <w:p w:rsidR="006C34D6" w:rsidRDefault="006C34D6" w:rsidP="006C34D6">
      <w:pPr>
        <w:jc w:val="center"/>
        <w:rPr>
          <w:snapToGrid w:val="0"/>
          <w:sz w:val="28"/>
          <w:szCs w:val="28"/>
        </w:rPr>
      </w:pPr>
      <w:r w:rsidRPr="003C7A8F">
        <w:rPr>
          <w:snapToGrid w:val="0"/>
          <w:sz w:val="28"/>
          <w:szCs w:val="28"/>
        </w:rPr>
        <w:t>г. Липецк, ул. Космонавтов, 56а</w:t>
      </w:r>
    </w:p>
    <w:p w:rsidR="00803EDE" w:rsidRDefault="00803EDE" w:rsidP="00803EDE">
      <w:pPr>
        <w:jc w:val="center"/>
        <w:rPr>
          <w:snapToGrid w:val="0"/>
          <w:sz w:val="28"/>
          <w:szCs w:val="28"/>
        </w:rPr>
      </w:pPr>
    </w:p>
    <w:p w:rsidR="007A5D76" w:rsidRPr="007A5D76" w:rsidRDefault="007A5D76" w:rsidP="007A5D76">
      <w:pPr>
        <w:pStyle w:val="a5"/>
        <w:spacing w:after="0"/>
        <w:jc w:val="center"/>
        <w:rPr>
          <w:b/>
          <w:sz w:val="26"/>
        </w:rPr>
      </w:pPr>
      <w:r w:rsidRPr="007A5D76">
        <w:rPr>
          <w:b/>
          <w:sz w:val="26"/>
        </w:rPr>
        <w:t>О сроках выплаты дополнительной оплаты труда (вознаграждения)</w:t>
      </w:r>
    </w:p>
    <w:p w:rsidR="007A5D76" w:rsidRPr="007A5D76" w:rsidRDefault="007A5D76" w:rsidP="007A5D76">
      <w:pPr>
        <w:pStyle w:val="a5"/>
        <w:spacing w:after="0"/>
        <w:jc w:val="center"/>
        <w:rPr>
          <w:b/>
          <w:bCs/>
          <w:sz w:val="26"/>
        </w:rPr>
      </w:pPr>
      <w:r w:rsidRPr="007A5D76">
        <w:rPr>
          <w:b/>
          <w:sz w:val="26"/>
        </w:rPr>
        <w:t xml:space="preserve">членам территориальной избирательной комиссии </w:t>
      </w:r>
      <w:r>
        <w:rPr>
          <w:b/>
          <w:sz w:val="26"/>
        </w:rPr>
        <w:t>Советского округа города Липецка</w:t>
      </w:r>
      <w:r w:rsidRPr="007A5D76">
        <w:rPr>
          <w:b/>
          <w:sz w:val="26"/>
        </w:rPr>
        <w:t xml:space="preserve"> с правом </w:t>
      </w:r>
      <w:r w:rsidRPr="007A5D76">
        <w:rPr>
          <w:b/>
          <w:bCs/>
          <w:sz w:val="26"/>
        </w:rPr>
        <w:t>решающего голоса</w:t>
      </w:r>
    </w:p>
    <w:p w:rsidR="007A5D76" w:rsidRPr="007A5D76" w:rsidRDefault="007A5D76" w:rsidP="007A5D76">
      <w:pPr>
        <w:pStyle w:val="a5"/>
        <w:spacing w:after="0"/>
        <w:jc w:val="center"/>
        <w:rPr>
          <w:b/>
          <w:bCs/>
          <w:sz w:val="26"/>
          <w:szCs w:val="26"/>
        </w:rPr>
      </w:pPr>
      <w:r w:rsidRPr="007A5D76">
        <w:rPr>
          <w:b/>
          <w:bCs/>
          <w:sz w:val="26"/>
        </w:rPr>
        <w:t xml:space="preserve">на выборах </w:t>
      </w:r>
      <w:r w:rsidRPr="007A5D76">
        <w:rPr>
          <w:b/>
          <w:bCs/>
          <w:sz w:val="26"/>
          <w:szCs w:val="26"/>
        </w:rPr>
        <w:t>депутатов Липецкого областного Совета депутатов</w:t>
      </w:r>
    </w:p>
    <w:p w:rsidR="00803EDE" w:rsidRDefault="007A5D76" w:rsidP="007A5D76">
      <w:pPr>
        <w:jc w:val="center"/>
        <w:rPr>
          <w:b/>
          <w:bCs/>
          <w:sz w:val="26"/>
          <w:szCs w:val="26"/>
        </w:rPr>
      </w:pPr>
      <w:r w:rsidRPr="007A5D76">
        <w:rPr>
          <w:b/>
          <w:bCs/>
          <w:sz w:val="26"/>
          <w:szCs w:val="26"/>
        </w:rPr>
        <w:t>седьмого созыва</w:t>
      </w:r>
    </w:p>
    <w:p w:rsidR="007A5D76" w:rsidRPr="007A5D76" w:rsidRDefault="007A5D76" w:rsidP="007A5D76">
      <w:pPr>
        <w:jc w:val="center"/>
        <w:rPr>
          <w:sz w:val="18"/>
        </w:rPr>
      </w:pPr>
    </w:p>
    <w:p w:rsidR="007A5D76" w:rsidRPr="007A5D76" w:rsidRDefault="007A5D76" w:rsidP="007A5D76">
      <w:pPr>
        <w:pStyle w:val="a5"/>
        <w:ind w:firstLine="708"/>
        <w:jc w:val="both"/>
        <w:rPr>
          <w:b/>
          <w:sz w:val="26"/>
        </w:rPr>
      </w:pPr>
      <w:r w:rsidRPr="007A5D76">
        <w:rPr>
          <w:bCs/>
          <w:sz w:val="26"/>
          <w:szCs w:val="26"/>
        </w:rPr>
        <w:t xml:space="preserve">В соответствии со статьей 29 Федерального закона </w:t>
      </w:r>
      <w:r w:rsidRPr="007A5D76">
        <w:rPr>
          <w:sz w:val="26"/>
          <w:szCs w:val="26"/>
        </w:rPr>
        <w:t xml:space="preserve">от 12  июня  2002  года  </w:t>
      </w:r>
      <w:r>
        <w:rPr>
          <w:sz w:val="26"/>
          <w:szCs w:val="26"/>
        </w:rPr>
        <w:t xml:space="preserve">      </w:t>
      </w:r>
      <w:r w:rsidRPr="007A5D76">
        <w:rPr>
          <w:sz w:val="26"/>
          <w:szCs w:val="26"/>
        </w:rPr>
        <w:t>№ 67-ФЗ</w:t>
      </w:r>
      <w:r w:rsidRPr="007A5D76">
        <w:rPr>
          <w:bCs/>
          <w:sz w:val="26"/>
          <w:szCs w:val="26"/>
        </w:rPr>
        <w:t xml:space="preserve"> «Об основных гарантиях избирательных прав и права на участие в референдуме граждан Российской Федерации», статьей </w:t>
      </w:r>
      <w:r w:rsidRPr="007A5D76">
        <w:rPr>
          <w:sz w:val="26"/>
          <w:szCs w:val="26"/>
        </w:rPr>
        <w:t>62 закона Липецкой области от 11 мая 2016 года № 521-ОЗ «О выборах депутатов Липецкого областного Совета депутатов»</w:t>
      </w:r>
      <w:r w:rsidRPr="007A5D76">
        <w:rPr>
          <w:bCs/>
          <w:sz w:val="26"/>
          <w:szCs w:val="26"/>
        </w:rPr>
        <w:t xml:space="preserve">, пунктом 2 Порядка выплаты компенсации и дополнительной оплаты труда (вознаграждения), а также иных выплат в период подготовки и проведения выборов депутатов Липецкого областного Совета депутатов седьмого созыва, утвержденного постановлением избирательной комиссии Липецкой области от 28 июня 2021 года № 141/1161-6, территориальная избирательная комиссия </w:t>
      </w:r>
      <w:r>
        <w:rPr>
          <w:bCs/>
          <w:sz w:val="26"/>
          <w:szCs w:val="26"/>
        </w:rPr>
        <w:t xml:space="preserve">Советского округа города Липецка </w:t>
      </w:r>
      <w:r w:rsidRPr="007A5D76">
        <w:rPr>
          <w:b/>
          <w:sz w:val="28"/>
          <w:szCs w:val="28"/>
        </w:rPr>
        <w:t>постановляет:</w:t>
      </w:r>
    </w:p>
    <w:p w:rsidR="007A5D76" w:rsidRPr="00006A05" w:rsidRDefault="007A5D76" w:rsidP="007A5D76">
      <w:pPr>
        <w:spacing w:line="276" w:lineRule="auto"/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Установить сроки выплаты дополнительной оплаты труда </w:t>
      </w:r>
      <w:r>
        <w:rPr>
          <w:sz w:val="26"/>
        </w:rPr>
        <w:t xml:space="preserve">членам территориальной избирательной комиссии </w:t>
      </w:r>
      <w:r>
        <w:rPr>
          <w:bCs/>
          <w:sz w:val="26"/>
          <w:szCs w:val="26"/>
        </w:rPr>
        <w:t>Советского округа города Липецка</w:t>
      </w:r>
      <w:r>
        <w:rPr>
          <w:sz w:val="26"/>
        </w:rPr>
        <w:t xml:space="preserve"> с правом решающего </w:t>
      </w:r>
      <w:r w:rsidRPr="00882596">
        <w:rPr>
          <w:bCs/>
          <w:sz w:val="26"/>
        </w:rPr>
        <w:t>голоса за работу в период подготовки и проведения</w:t>
      </w:r>
      <w:r>
        <w:rPr>
          <w:bCs/>
          <w:sz w:val="26"/>
        </w:rPr>
        <w:t xml:space="preserve"> </w:t>
      </w:r>
      <w:r w:rsidRPr="00DC7FE4">
        <w:rPr>
          <w:bCs/>
          <w:sz w:val="26"/>
          <w:szCs w:val="26"/>
        </w:rPr>
        <w:t>выборов депутатов Липецкого областного Совета депутатов седьмого созыва</w:t>
      </w:r>
      <w:r>
        <w:rPr>
          <w:bCs/>
          <w:sz w:val="26"/>
          <w:szCs w:val="26"/>
        </w:rPr>
        <w:t xml:space="preserve"> </w:t>
      </w:r>
      <w:r w:rsidRPr="00B032F5">
        <w:rPr>
          <w:sz w:val="26"/>
        </w:rPr>
        <w:t>за</w:t>
      </w:r>
      <w:r>
        <w:rPr>
          <w:sz w:val="26"/>
        </w:rPr>
        <w:t xml:space="preserve"> июнь, июль, август, сентябрь месяцы 2021 года – не позднее 29 сентября 2021 года.</w:t>
      </w:r>
    </w:p>
    <w:p w:rsidR="00803EDE" w:rsidRPr="00140E26" w:rsidRDefault="00803EDE" w:rsidP="00803EDE">
      <w:pPr>
        <w:tabs>
          <w:tab w:val="left" w:pos="1276"/>
        </w:tabs>
        <w:jc w:val="both"/>
        <w:rPr>
          <w:bCs/>
          <w:sz w:val="26"/>
        </w:rPr>
      </w:pPr>
      <w:r w:rsidRPr="00140E26">
        <w:rPr>
          <w:bCs/>
          <w:sz w:val="26"/>
        </w:rPr>
        <w:t xml:space="preserve">. </w:t>
      </w:r>
    </w:p>
    <w:p w:rsidR="006C34D6" w:rsidRPr="003C7A8F" w:rsidRDefault="006C34D6" w:rsidP="006C34D6">
      <w:pPr>
        <w:jc w:val="center"/>
        <w:rPr>
          <w:snapToGrid w:val="0"/>
          <w:sz w:val="28"/>
          <w:szCs w:val="28"/>
        </w:rPr>
      </w:pPr>
    </w:p>
    <w:tbl>
      <w:tblPr>
        <w:tblW w:w="10031" w:type="dxa"/>
        <w:tblLook w:val="0000"/>
      </w:tblPr>
      <w:tblGrid>
        <w:gridCol w:w="5071"/>
        <w:gridCol w:w="4960"/>
      </w:tblGrid>
      <w:tr w:rsidR="006C34D6" w:rsidRPr="00E47CEE" w:rsidTr="00667236">
        <w:tc>
          <w:tcPr>
            <w:tcW w:w="5071" w:type="dxa"/>
          </w:tcPr>
          <w:p w:rsidR="006C34D6" w:rsidRDefault="006C34D6" w:rsidP="00667236">
            <w:pPr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Председатель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A8F">
              <w:rPr>
                <w:b/>
                <w:sz w:val="28"/>
                <w:szCs w:val="28"/>
              </w:rPr>
              <w:t xml:space="preserve">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избирательной комиссии 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6C34D6" w:rsidRDefault="006C34D6" w:rsidP="006C34D6"/>
    <w:p w:rsidR="0094369B" w:rsidRDefault="0094369B"/>
    <w:sectPr w:rsidR="0094369B" w:rsidSect="003632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34D6"/>
    <w:rsid w:val="00006509"/>
    <w:rsid w:val="002A5A5F"/>
    <w:rsid w:val="003925C0"/>
    <w:rsid w:val="006C34D6"/>
    <w:rsid w:val="0070431C"/>
    <w:rsid w:val="007A5D76"/>
    <w:rsid w:val="00803EDE"/>
    <w:rsid w:val="0094369B"/>
    <w:rsid w:val="00A57D4A"/>
    <w:rsid w:val="00E90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E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C34D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C34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C34D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C3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3ED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1433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dcterms:created xsi:type="dcterms:W3CDTF">2021-06-29T06:55:00Z</dcterms:created>
  <dcterms:modified xsi:type="dcterms:W3CDTF">2021-07-01T08:04:00Z</dcterms:modified>
</cp:coreProperties>
</file>